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40C" w:rsidRPr="00A4740C" w:rsidRDefault="00A4740C" w:rsidP="00A4740C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740C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Pr="00A4740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Республики Ингушетия</w:t>
      </w:r>
    </w:p>
    <w:p w:rsidR="00A4740C" w:rsidRPr="00A4740C" w:rsidRDefault="00A4740C" w:rsidP="00A4740C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A4740C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A4740C" w:rsidRPr="00A4740C" w:rsidRDefault="00A4740C" w:rsidP="00A4740C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4740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A4740C" w:rsidRPr="00A4740C" w:rsidRDefault="00A4740C" w:rsidP="00A4740C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Style w:val="1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A4740C" w:rsidRPr="00A4740C" w:rsidTr="00A4740C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4740C" w:rsidRPr="00A4740C" w:rsidRDefault="00A4740C" w:rsidP="00A4740C">
            <w:pPr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A4740C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A4740C" w:rsidRPr="00A4740C" w:rsidRDefault="00A4740C" w:rsidP="00A4740C">
            <w:pPr>
              <w:rPr>
                <w:color w:val="000000"/>
                <w:sz w:val="28"/>
                <w:szCs w:val="28"/>
                <w:lang w:eastAsia="en-US"/>
              </w:rPr>
            </w:pPr>
            <w:r w:rsidRPr="00A4740C">
              <w:rPr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A4740C" w:rsidRPr="00A4740C" w:rsidRDefault="00A4740C" w:rsidP="00A4740C">
            <w:pPr>
              <w:rPr>
                <w:color w:val="000000"/>
                <w:sz w:val="28"/>
                <w:szCs w:val="28"/>
                <w:lang w:eastAsia="en-US"/>
              </w:rPr>
            </w:pPr>
            <w:r w:rsidRPr="00A4740C">
              <w:rPr>
                <w:color w:val="000000"/>
                <w:sz w:val="28"/>
                <w:szCs w:val="28"/>
                <w:lang w:eastAsia="en-US"/>
              </w:rPr>
              <w:t>Протокол №</w:t>
            </w:r>
            <w:r w:rsidR="002A2FCC">
              <w:rPr>
                <w:color w:val="000000"/>
                <w:sz w:val="28"/>
                <w:szCs w:val="28"/>
                <w:lang w:eastAsia="en-US"/>
              </w:rPr>
              <w:t>___</w:t>
            </w:r>
          </w:p>
          <w:p w:rsidR="00A4740C" w:rsidRPr="00A4740C" w:rsidRDefault="00A4740C" w:rsidP="002A2FCC">
            <w:pPr>
              <w:suppressAutoHyphens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A4740C">
              <w:rPr>
                <w:color w:val="000000"/>
                <w:sz w:val="28"/>
                <w:szCs w:val="28"/>
                <w:lang w:val="en-US" w:eastAsia="en-US"/>
              </w:rPr>
              <w:t>от «</w:t>
            </w:r>
            <w:r w:rsidR="002A2FCC">
              <w:rPr>
                <w:color w:val="000000"/>
                <w:sz w:val="28"/>
                <w:szCs w:val="28"/>
                <w:lang w:eastAsia="en-US"/>
              </w:rPr>
              <w:t>__</w:t>
            </w:r>
            <w:r w:rsidRPr="00A4740C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2A2FCC" w:rsidRPr="002A2FCC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A4740C">
              <w:rPr>
                <w:color w:val="000000"/>
                <w:sz w:val="28"/>
                <w:szCs w:val="28"/>
                <w:lang w:val="en-US" w:eastAsia="en-US"/>
              </w:rPr>
              <w:t>20</w:t>
            </w:r>
            <w:r w:rsidR="002A2FCC" w:rsidRPr="002A2FCC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A4740C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4740C" w:rsidRPr="00A4740C" w:rsidRDefault="00A4740C" w:rsidP="00A4740C">
            <w:pPr>
              <w:jc w:val="right"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A4740C">
              <w:rPr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A4740C" w:rsidRPr="00A4740C" w:rsidRDefault="00A4740C" w:rsidP="00A4740C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A4740C">
              <w:rPr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A4740C" w:rsidRPr="00A4740C" w:rsidRDefault="00A4740C" w:rsidP="00A4740C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A4740C">
              <w:rPr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A4740C" w:rsidRPr="00A4740C" w:rsidRDefault="00A4740C" w:rsidP="002A2FCC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A4740C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="002A2FCC">
              <w:rPr>
                <w:color w:val="000000"/>
                <w:sz w:val="28"/>
                <w:szCs w:val="28"/>
                <w:lang w:eastAsia="en-US"/>
              </w:rPr>
              <w:t>___</w:t>
            </w:r>
            <w:r w:rsidR="002A2FCC">
              <w:rPr>
                <w:color w:val="000000"/>
                <w:sz w:val="28"/>
                <w:szCs w:val="28"/>
                <w:lang w:val="en-US" w:eastAsia="en-US"/>
              </w:rPr>
              <w:t>»</w:t>
            </w:r>
            <w:r w:rsidR="002A2FCC" w:rsidRPr="002A2FCC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A4740C">
              <w:rPr>
                <w:color w:val="000000"/>
                <w:sz w:val="28"/>
                <w:szCs w:val="28"/>
                <w:lang w:val="en-US" w:eastAsia="en-US"/>
              </w:rPr>
              <w:t>20</w:t>
            </w:r>
            <w:r w:rsidR="002A2FCC" w:rsidRPr="00C743E8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A4740C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2C5535" w:rsidRPr="002C5535" w:rsidRDefault="002C5535" w:rsidP="002C5535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C5535" w:rsidRPr="002C5535" w:rsidRDefault="002C5535" w:rsidP="002C5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C5535" w:rsidRPr="002C5535" w:rsidRDefault="002C5535" w:rsidP="002C5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C5535" w:rsidRPr="002C5535" w:rsidRDefault="002C5535" w:rsidP="002C5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2C5535">
        <w:rPr>
          <w:rFonts w:ascii="Times New Roman" w:eastAsia="Times New Roman" w:hAnsi="Times New Roman" w:cs="Times New Roman"/>
          <w:caps/>
          <w:sz w:val="28"/>
          <w:szCs w:val="28"/>
        </w:rPr>
        <w:t xml:space="preserve">РАБОЧАЯ ПРОГРАММа </w:t>
      </w: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2C5535">
        <w:rPr>
          <w:rFonts w:ascii="Times New Roman" w:eastAsia="Times New Roman" w:hAnsi="Times New Roman" w:cs="Times New Roman"/>
          <w:caps/>
          <w:sz w:val="28"/>
          <w:szCs w:val="28"/>
        </w:rPr>
        <w:t>УЧЕБНОЙ ДИСЦИПЛИНЫ</w:t>
      </w: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2C5535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ОД 0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5</w:t>
      </w:r>
      <w:r w:rsidRPr="002C5535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МАТЕМАТИКА</w:t>
      </w: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2127" w:hanging="212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C5535">
        <w:rPr>
          <w:rFonts w:ascii="Times New Roman" w:eastAsia="Times New Roman" w:hAnsi="Times New Roman" w:cs="Times New Roman"/>
          <w:sz w:val="32"/>
          <w:szCs w:val="32"/>
        </w:rPr>
        <w:t>по специальности: 38.02.01. «Экономика и бухгалтерский учет</w:t>
      </w: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2127" w:hanging="212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C5535">
        <w:rPr>
          <w:rFonts w:ascii="Times New Roman" w:eastAsia="Times New Roman" w:hAnsi="Times New Roman" w:cs="Times New Roman"/>
          <w:sz w:val="32"/>
          <w:szCs w:val="32"/>
        </w:rPr>
        <w:t xml:space="preserve"> (по отраслям)»</w:t>
      </w:r>
    </w:p>
    <w:p w:rsidR="002C5535" w:rsidRPr="002C5535" w:rsidRDefault="002C5535" w:rsidP="002C553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 w:hanging="2127"/>
        <w:rPr>
          <w:rFonts w:ascii="Times New Roman" w:eastAsia="Times New Roman" w:hAnsi="Times New Roman" w:cs="Times New Roman"/>
          <w:sz w:val="24"/>
          <w:szCs w:val="24"/>
        </w:rPr>
      </w:pPr>
      <w:r w:rsidRPr="002C553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40C" w:rsidRDefault="00A4740C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40C" w:rsidRDefault="00A4740C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40C" w:rsidRDefault="00A4740C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40C" w:rsidRDefault="00A4740C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40C" w:rsidRPr="002C5535" w:rsidRDefault="00A4740C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2C5535" w:rsidP="002C5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5535" w:rsidRPr="002C5535" w:rsidRDefault="003D019D" w:rsidP="002C55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A4740C">
        <w:rPr>
          <w:rFonts w:ascii="Times New Roman" w:eastAsia="Times New Roman" w:hAnsi="Times New Roman" w:cs="Times New Roman"/>
          <w:sz w:val="24"/>
          <w:szCs w:val="24"/>
        </w:rPr>
        <w:t>Карабулак</w:t>
      </w:r>
      <w:r w:rsidR="002C5535" w:rsidRPr="002C5535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BD65A6">
        <w:rPr>
          <w:rFonts w:ascii="Times New Roman" w:eastAsia="Times New Roman" w:hAnsi="Times New Roman" w:cs="Times New Roman"/>
          <w:sz w:val="24"/>
          <w:szCs w:val="24"/>
        </w:rPr>
        <w:t>2</w:t>
      </w:r>
      <w:r w:rsidR="006C05BF">
        <w:rPr>
          <w:rFonts w:ascii="Times New Roman" w:eastAsia="Times New Roman" w:hAnsi="Times New Roman" w:cs="Times New Roman"/>
          <w:sz w:val="24"/>
          <w:szCs w:val="24"/>
        </w:rPr>
        <w:t>3</w:t>
      </w:r>
      <w:r w:rsidR="002C5535" w:rsidRPr="002C553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2C5535" w:rsidRPr="002C5535" w:rsidRDefault="002C5535" w:rsidP="002C55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55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5628" w:rsidRDefault="00CB5628" w:rsidP="00CB5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D51FA9">
        <w:rPr>
          <w:rFonts w:ascii="Times New Roman" w:eastAsiaTheme="minorHAnsi" w:hAnsi="Times New Roman" w:cs="Times New Roman"/>
          <w:sz w:val="28"/>
          <w:szCs w:val="28"/>
          <w:lang w:eastAsia="en-US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основе требований ФГОС среднего общего образования, предъявляемых к структуре, содержанию и результатам освоения учебной дисциплины «Математика»,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AF25C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профессии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740C" w:rsidRPr="00EF2028" w:rsidRDefault="00A4740C" w:rsidP="00A47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A4740C" w:rsidRPr="00EF2028" w:rsidRDefault="00A4740C" w:rsidP="00A47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A4740C" w:rsidRPr="00EF2028" w:rsidRDefault="00A4740C" w:rsidP="00A4740C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740C" w:rsidRPr="00EF2028" w:rsidRDefault="00A4740C" w:rsidP="00A47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A4740C" w:rsidRPr="00EF2028" w:rsidRDefault="00A4740C" w:rsidP="00A47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«ИИК»</w:t>
      </w:r>
    </w:p>
    <w:p w:rsidR="00A4740C" w:rsidRPr="00EF2028" w:rsidRDefault="00A4740C" w:rsidP="00A47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740C" w:rsidRPr="00EF2028" w:rsidRDefault="00A4740C" w:rsidP="00A47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194FEE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К ЧПОУ «ИИК»</w:t>
      </w:r>
    </w:p>
    <w:p w:rsidR="00A4740C" w:rsidRPr="00EF2028" w:rsidRDefault="00A4740C" w:rsidP="00A47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6C05BF">
        <w:rPr>
          <w:rFonts w:ascii="Times New Roman" w:hAnsi="Times New Roman" w:cs="Times New Roman"/>
          <w:color w:val="000000" w:themeColor="text1"/>
          <w:sz w:val="28"/>
          <w:szCs w:val="28"/>
        </w:rPr>
        <w:t>___»__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___20</w:t>
      </w:r>
      <w:r w:rsidR="006C05BF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г., про</w:t>
      </w:r>
      <w:r w:rsidR="006C05BF">
        <w:rPr>
          <w:rFonts w:ascii="Times New Roman" w:hAnsi="Times New Roman" w:cs="Times New Roman"/>
          <w:color w:val="000000" w:themeColor="text1"/>
          <w:sz w:val="28"/>
          <w:szCs w:val="28"/>
        </w:rPr>
        <w:t>токол №__</w:t>
      </w:r>
    </w:p>
    <w:p w:rsidR="00B465CA" w:rsidRDefault="00B465CA" w:rsidP="00B46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465CA" w:rsidRDefault="00B465CA" w:rsidP="00B465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</w:rPr>
      </w:pPr>
    </w:p>
    <w:p w:rsidR="00CF4B85" w:rsidRPr="004C7EB4" w:rsidRDefault="00CF4B85" w:rsidP="00CF4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p w:rsidR="00D51FA9" w:rsidRDefault="00D51FA9" w:rsidP="00CB5628">
      <w:pPr>
        <w:rPr>
          <w:rFonts w:ascii="Times New Roman" w:hAnsi="Times New Roman" w:cs="Times New Roman"/>
          <w:sz w:val="24"/>
          <w:szCs w:val="24"/>
        </w:rPr>
      </w:pPr>
    </w:p>
    <w:p w:rsidR="00542D83" w:rsidRPr="00373C54" w:rsidRDefault="00542D83" w:rsidP="00CB5628">
      <w:pPr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D51FA9" w:rsidRDefault="00D51FA9" w:rsidP="00CB5628"/>
    <w:p w:rsidR="00CB5628" w:rsidRDefault="00CB5628" w:rsidP="00CB5628"/>
    <w:p w:rsidR="001D39DB" w:rsidRPr="0050412A" w:rsidRDefault="001D39DB" w:rsidP="001D39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0412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  <w:gridCol w:w="1787"/>
      </w:tblGrid>
      <w:tr w:rsidR="00304774" w:rsidRPr="00516B8F" w:rsidTr="002C5535"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>Паспорт  рабочей программы учебной дисциплины</w:t>
            </w:r>
          </w:p>
          <w:p w:rsidR="00304774" w:rsidRPr="006664F2" w:rsidRDefault="00304774" w:rsidP="002C5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516B8F" w:rsidRDefault="00304774" w:rsidP="002C5535">
            <w:pPr>
              <w:spacing w:before="120" w:after="240"/>
              <w:jc w:val="center"/>
            </w:pPr>
          </w:p>
        </w:tc>
      </w:tr>
      <w:tr w:rsidR="00304774" w:rsidRPr="002F59A6" w:rsidTr="002C5535">
        <w:trPr>
          <w:trHeight w:val="1175"/>
        </w:trPr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304774" w:rsidRPr="006664F2" w:rsidRDefault="00304774" w:rsidP="002C5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2F59A6" w:rsidRDefault="00304774" w:rsidP="002C5535">
            <w:pPr>
              <w:spacing w:before="120" w:after="240"/>
              <w:jc w:val="center"/>
            </w:pPr>
          </w:p>
        </w:tc>
      </w:tr>
      <w:tr w:rsidR="00304774" w:rsidRPr="00C44DFF" w:rsidTr="002C5535">
        <w:trPr>
          <w:trHeight w:val="1304"/>
        </w:trPr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304774" w:rsidRPr="006664F2" w:rsidRDefault="00304774" w:rsidP="002C5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44DFF" w:rsidRDefault="00304774" w:rsidP="002C5535">
            <w:pPr>
              <w:spacing w:before="120" w:after="120"/>
              <w:jc w:val="center"/>
            </w:pPr>
          </w:p>
        </w:tc>
      </w:tr>
      <w:tr w:rsidR="00304774" w:rsidRPr="00C44DFF" w:rsidTr="002C5535">
        <w:trPr>
          <w:trHeight w:val="1304"/>
        </w:trPr>
        <w:tc>
          <w:tcPr>
            <w:tcW w:w="7333" w:type="dxa"/>
          </w:tcPr>
          <w:p w:rsidR="00304774" w:rsidRPr="006664F2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64F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04774" w:rsidRPr="006664F2" w:rsidRDefault="00304774" w:rsidP="002C5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44DFF" w:rsidRDefault="00304774" w:rsidP="002C5535">
            <w:pPr>
              <w:spacing w:before="120" w:after="120"/>
              <w:jc w:val="center"/>
            </w:pPr>
          </w:p>
        </w:tc>
      </w:tr>
    </w:tbl>
    <w:p w:rsidR="001D39DB" w:rsidRPr="0050412A" w:rsidRDefault="001D39DB" w:rsidP="001D39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5628" w:rsidRPr="00373C54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5628" w:rsidRPr="000C777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</w:rPr>
      </w:pPr>
    </w:p>
    <w:p w:rsidR="00CB5628" w:rsidRDefault="00CB5628" w:rsidP="00CB5628"/>
    <w:p w:rsidR="00CB5628" w:rsidRPr="0092432B" w:rsidRDefault="00CB5628" w:rsidP="00CB5628">
      <w:pPr>
        <w:rPr>
          <w:sz w:val="28"/>
          <w:szCs w:val="28"/>
        </w:rPr>
      </w:pPr>
    </w:p>
    <w:p w:rsidR="00CB5628" w:rsidRPr="005125BA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Pr="005125BA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B5628" w:rsidRDefault="00CB5628" w:rsidP="00CB5628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E51C8" w:rsidRDefault="00AE51C8" w:rsidP="00CB5628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45CB8" w:rsidRPr="00045CB8" w:rsidRDefault="00045CB8" w:rsidP="00045CB8">
      <w:pPr>
        <w:pStyle w:val="af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45CB8">
        <w:rPr>
          <w:rFonts w:ascii="Times New Roman" w:hAnsi="Times New Roman" w:cs="Times New Roman"/>
          <w:b/>
          <w:sz w:val="32"/>
          <w:szCs w:val="32"/>
        </w:rPr>
        <w:lastRenderedPageBreak/>
        <w:t>Паспорт  рабочей программы учебной дисциплины</w:t>
      </w:r>
    </w:p>
    <w:p w:rsidR="00045CB8" w:rsidRPr="00045CB8" w:rsidRDefault="00045CB8" w:rsidP="00045CB8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/>
        </w:rPr>
      </w:pPr>
    </w:p>
    <w:p w:rsidR="00045CB8" w:rsidRPr="00745055" w:rsidRDefault="00045CB8" w:rsidP="00745055">
      <w:pPr>
        <w:pStyle w:val="af"/>
        <w:numPr>
          <w:ilvl w:val="1"/>
          <w:numId w:val="35"/>
        </w:numPr>
        <w:shd w:val="clear" w:color="auto" w:fill="FFFFFF"/>
        <w:spacing w:after="0" w:line="240" w:lineRule="auto"/>
        <w:jc w:val="both"/>
        <w:rPr>
          <w:rFonts w:ascii="Trebuchet MS" w:eastAsia="Times New Roman" w:hAnsi="Trebuchet MS" w:cs="Arial"/>
          <w:color w:val="000000"/>
        </w:rPr>
      </w:pPr>
      <w:r w:rsidRPr="007450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Область применения рабочей программы</w:t>
      </w:r>
    </w:p>
    <w:p w:rsidR="006664F2" w:rsidRPr="00AE51C8" w:rsidRDefault="00045CB8" w:rsidP="00AE51C8">
      <w:pPr>
        <w:jc w:val="both"/>
        <w:rPr>
          <w:rFonts w:ascii="Times New Roman" w:hAnsi="Times New Roman" w:cs="Times New Roman"/>
          <w:sz w:val="28"/>
          <w:szCs w:val="28"/>
        </w:rPr>
      </w:pPr>
      <w:r w:rsidRPr="00AE51C8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 </w:t>
      </w:r>
      <w:r w:rsidR="00AE51C8" w:rsidRPr="00AE51C8">
        <w:rPr>
          <w:rFonts w:ascii="Times New Roman" w:hAnsi="Times New Roman" w:cs="Times New Roman"/>
          <w:sz w:val="28"/>
          <w:szCs w:val="28"/>
        </w:rPr>
        <w:t>38.02.01. «Экономика и бухгалтерский учет (по отраслям)»</w:t>
      </w:r>
    </w:p>
    <w:p w:rsidR="00745055" w:rsidRPr="00745055" w:rsidRDefault="00745055" w:rsidP="0074505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055" w:rsidRPr="00045CB8" w:rsidRDefault="00745055" w:rsidP="00045CB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</w:rPr>
      </w:pPr>
    </w:p>
    <w:p w:rsidR="00045CB8" w:rsidRPr="00045CB8" w:rsidRDefault="00745055" w:rsidP="00745055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</w:t>
      </w:r>
      <w:r w:rsidR="00045CB8" w:rsidRPr="00045C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EC1A0F" w:rsidRDefault="00EC1A0F" w:rsidP="00045C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результате освоения учебной дисциплины обучающийся должен уметь: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сложные функции и строить их графики;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действия над комплексными числами;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операции над матрицами и определителями;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вычисление вероятности с использованием элементов комбинаторики;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прикладные задачи с использованием элементов дифференциального и интегрального исчислений;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системы линейных уравнений различными методами.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результате освоения учебной дисциплины обучающийся должен знать: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математические методы решения прикладных программ;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 и методы математического анализа, линейной алгебры, теорию комплексных чисел, теории вероятностей и математической статистики;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интегрального и дифференциального исчисления;</w:t>
      </w:r>
    </w:p>
    <w:p w:rsidR="00045CB8" w:rsidRPr="00045CB8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/>
        </w:rPr>
      </w:pPr>
      <w:r w:rsidRPr="00045CB8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и место математики в современном мире при освоении профессиональных дисциплин и в сфере профессиональной деятельности.</w:t>
      </w:r>
    </w:p>
    <w:p w:rsidR="00CB5628" w:rsidRPr="000D1BCF" w:rsidRDefault="00CB5628" w:rsidP="00CB5628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</w:t>
      </w:r>
      <w:r w:rsidRPr="000D1BCF">
        <w:rPr>
          <w:rFonts w:ascii="Times New Roman" w:hAnsi="Times New Roman" w:cs="Times New Roman"/>
          <w:b/>
          <w:bCs/>
          <w:sz w:val="24"/>
          <w:szCs w:val="24"/>
        </w:rPr>
        <w:t>УКТУРА И СОДЕРЖАНИЕ УЧЕБНОЙ ДИСЦИПЛИНЫ</w:t>
      </w:r>
    </w:p>
    <w:p w:rsidR="00CB5628" w:rsidRPr="006D5544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Pr="006D5544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54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2261"/>
      </w:tblGrid>
      <w:tr w:rsidR="00CB5628" w:rsidRPr="00566980" w:rsidTr="00CB5628">
        <w:trPr>
          <w:trHeight w:val="460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566980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566980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B5628" w:rsidRPr="00566980" w:rsidTr="00CB5628">
        <w:trPr>
          <w:trHeight w:val="285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410FE8" w:rsidRDefault="00E12F25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252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6D5544" w:rsidRDefault="006664F2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234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6D5544" w:rsidRDefault="002F6660" w:rsidP="00A47F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410FE8" w:rsidRDefault="00B44438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</w:tr>
      <w:tr w:rsidR="00CB5628" w:rsidRPr="00566980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076A9F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B4443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CB5628" w:rsidRPr="00566980" w:rsidTr="00CB5628">
        <w:trPr>
          <w:jc w:val="center"/>
        </w:trPr>
        <w:tc>
          <w:tcPr>
            <w:tcW w:w="9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566980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69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Итоговая аттестация в форме экзамена </w:t>
            </w:r>
            <w:r w:rsidR="00B444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                6</w:t>
            </w:r>
          </w:p>
        </w:tc>
      </w:tr>
    </w:tbl>
    <w:p w:rsidR="00CB5628" w:rsidRPr="009E402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B5628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p w:rsidR="00CB5628" w:rsidRPr="000970FE" w:rsidRDefault="00CB5628" w:rsidP="00CB5628">
      <w:pPr>
        <w:rPr>
          <w:rFonts w:ascii="Times New Roman" w:hAnsi="Times New Roman" w:cs="Times New Roman"/>
          <w:sz w:val="24"/>
          <w:szCs w:val="24"/>
        </w:rPr>
        <w:sectPr w:rsidR="00CB5628" w:rsidRPr="000970FE" w:rsidSect="006D038C">
          <w:footerReference w:type="default" r:id="rId8"/>
          <w:pgSz w:w="11906" w:h="16838"/>
          <w:pgMar w:top="1110" w:right="849" w:bottom="619" w:left="1134" w:header="720" w:footer="720" w:gutter="0"/>
          <w:cols w:space="720" w:equalWidth="0">
            <w:col w:w="9923"/>
          </w:cols>
          <w:noEndnote/>
          <w:titlePg/>
          <w:docGrid w:linePitch="299"/>
        </w:sectPr>
      </w:pPr>
    </w:p>
    <w:p w:rsidR="00CB5628" w:rsidRPr="00BD4E42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>2.2.</w:t>
      </w:r>
      <w:r w:rsidRPr="00B7114F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Тематический план и содержание учебной дисциплины </w:t>
      </w:r>
      <w:r w:rsidRPr="00DC0E9B">
        <w:rPr>
          <w:rFonts w:ascii="Times New Roman" w:hAnsi="Times New Roman" w:cs="Times New Roman"/>
          <w:b/>
          <w:sz w:val="24"/>
          <w:szCs w:val="24"/>
        </w:rPr>
        <w:t>«Математика: алгебра и начала математического анализа; геометрия»</w:t>
      </w:r>
      <w:r w:rsidRPr="00272952">
        <w:t xml:space="preserve"> </w:t>
      </w:r>
    </w:p>
    <w:tbl>
      <w:tblPr>
        <w:tblStyle w:val="a8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512"/>
        <w:gridCol w:w="1134"/>
        <w:gridCol w:w="4962"/>
      </w:tblGrid>
      <w:tr w:rsidR="00CB5628" w:rsidRPr="0085564A" w:rsidTr="00951CBA">
        <w:tc>
          <w:tcPr>
            <w:tcW w:w="2127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Характеристика основных видов деятельности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</w:p>
        </w:tc>
      </w:tr>
      <w:tr w:rsidR="00CB5628" w:rsidRPr="0085564A" w:rsidTr="00951CBA">
        <w:trPr>
          <w:trHeight w:val="46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деятельности. Ознакомление с целями и задачами изучения математики при освоении специальностей СПО.</w:t>
            </w:r>
          </w:p>
        </w:tc>
      </w:tr>
      <w:tr w:rsidR="00CB5628" w:rsidRPr="0085564A" w:rsidTr="00CF4B85">
        <w:trPr>
          <w:trHeight w:val="1598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специальностей СПО.</w:t>
            </w:r>
          </w:p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понятия о числе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12(+6</w:t>
            </w: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41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числа. Основные законы действи</w:t>
            </w: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Множества чисел: натуральных, целых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рациональных, иррациональных, действительных.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над рациональными числами, законы арифметических действий. Проценты. Переменные и постоянные величины. Числовые выражения с переменной (целые и дробные). Уравнения, корни уравнения. Многочлен; сложение, вычитание, умножение многочленов; способы разложения многочленов на множители, формулы сокращенного умножения. Квадратные уравнения, их виды, формулы дискриминанта и корней квадратного уравнения. Квадратные неравенства. Определение  и свойства линейной и квадратичной функций.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 действий над числами, сочетая устные и письменные приемы. Нахождение приближенных значений величин и погрешностей вычислений (абсолютной и относительной); сравнение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выражений. Нахождение ошибок в преобразованиях и вычислениях.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2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ED488B" w:rsidRDefault="00A47F2E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 законов арифметических действий к упрощению вычислений. Вычисление процентов. Упрощение числовых выражений с переменной (целых и дробных) в ходе тождественных преобразований.  Решение линейных уравнений, систем уравнений и неравенств. Применение формул сокращенного умножения к разложению многочленов на множители. Решение квадратных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уравнений. Решение квадратных неравенств. Построение графиков линейной и квадратичной функций. Преобразование алгебраических выражений.  Решение прикладных задач с производственным содержанием.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                                                                      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теме 2.1. </w:t>
            </w:r>
          </w:p>
          <w:p w:rsidR="00CB5628" w:rsidRPr="00D33454" w:rsidRDefault="00CB5628" w:rsidP="00CB562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исследовательских проектов по темам: «Непрерывные дроби», «Применение сложных процентов в экономических расчетах».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CC1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:rsidR="00CB5628" w:rsidRPr="00CC15A2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5A2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Комплексные числа</w:t>
            </w:r>
          </w:p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Pr="00CC15A2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15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Понятие о мнимых и комплексных числах. Геометрическая интерпретация комплексных чисел. Модуль комплексного числа. Сложение, вычитание, умножение и деление комплексных  чисел, заданных в алгебраической форме.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ED488B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0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действий над  комплексными числами.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Pr="00CC15A2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 2.2.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0"/>
        </w:trPr>
        <w:tc>
          <w:tcPr>
            <w:tcW w:w="2127" w:type="dxa"/>
            <w:vMerge w:val="restart"/>
          </w:tcPr>
          <w:p w:rsidR="00CB5628" w:rsidRPr="00D33454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CB5628" w:rsidRPr="00D33454" w:rsidRDefault="00CB5628" w:rsidP="00CB5628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33454">
              <w:rPr>
                <w:rFonts w:ascii="Times New Roman" w:hAnsi="Times New Roman" w:cs="Times New Roman"/>
                <w:b/>
              </w:rPr>
              <w:t>Приближенные вычисления. Погрешности приближенных значений чисел</w:t>
            </w: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  <w:r w:rsidRPr="00D33454">
              <w:rPr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ошибок в преобразованиях и вычислениях.                                                                        </w:t>
            </w:r>
          </w:p>
        </w:tc>
      </w:tr>
      <w:tr w:rsidR="00CB5628" w:rsidRPr="0085564A" w:rsidTr="00CF4B85">
        <w:trPr>
          <w:trHeight w:val="1622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vMerge w:val="restart"/>
          </w:tcPr>
          <w:p w:rsidR="00CB5628" w:rsidRPr="00D33454" w:rsidRDefault="00CB5628" w:rsidP="00CB5628">
            <w:pPr>
              <w:pStyle w:val="Default"/>
              <w:rPr>
                <w:rFonts w:ascii="Times New Roman" w:hAnsi="Times New Roman" w:cs="Times New Roman"/>
              </w:rPr>
            </w:pPr>
            <w:r w:rsidRPr="00D33454">
              <w:rPr>
                <w:rFonts w:ascii="Times New Roman" w:hAnsi="Times New Roman" w:cs="Times New Roman"/>
              </w:rPr>
              <w:t>Понятие абсолютной и относительной погрешности. Абсолютная погрешность и граница абсолютной погрешности приближенных значений чисел. Верные и значащие цифры числа. Относительная погрешность приближенного значения числа. Округление и погрешность округл</w:t>
            </w:r>
            <w:r w:rsidRPr="00D33454">
              <w:rPr>
                <w:rFonts w:ascii="Times New Roman" w:hAnsi="Times New Roman" w:cs="Times New Roman"/>
                <w:shd w:val="clear" w:color="auto" w:fill="FFFFFF" w:themeFill="background1"/>
              </w:rPr>
              <w:t>е</w:t>
            </w:r>
            <w:r w:rsidRPr="00D33454">
              <w:rPr>
                <w:rFonts w:ascii="Times New Roman" w:hAnsi="Times New Roman" w:cs="Times New Roman"/>
              </w:rPr>
              <w:t>ния. Действия над приближенными значениями чисел с учетом границ погрешностей. Вычисления с наперед заданной точностью. 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68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pStyle w:val="Default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82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ED488B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488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8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70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85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 2.3.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4"/>
        </w:trPr>
        <w:tc>
          <w:tcPr>
            <w:tcW w:w="2127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«Развитие понятия о числе».</w:t>
            </w:r>
          </w:p>
        </w:tc>
        <w:tc>
          <w:tcPr>
            <w:tcW w:w="1134" w:type="dxa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30(+15</w:t>
            </w:r>
            <w:r w:rsidRPr="00D3345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Корень </w:t>
            </w: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-ой степени и его свойства. Иррациональные уравнения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корня </w:t>
            </w:r>
            <w:r w:rsidRPr="00D334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n-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й степени, свойствами радикалов и правилами сравнения корней.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степени, используя при необходимости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инструментальные средства.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Записывание корня </w:t>
            </w:r>
            <w:r w:rsidRPr="00D334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-й степени в виде степени с дробным показателем и наоборот. Формулирование свойств степеней.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прикладных задач на сложные проценты.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преобразованиях и вычислениях.</w:t>
            </w:r>
          </w:p>
        </w:tc>
      </w:tr>
      <w:tr w:rsidR="00CB5628" w:rsidRPr="0085564A" w:rsidTr="00CF4B85">
        <w:trPr>
          <w:trHeight w:val="775"/>
        </w:trPr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Корни натуральной степени из числа и их свойства.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2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корня </w:t>
            </w:r>
            <w:r w:rsidRPr="006046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04621">
              <w:rPr>
                <w:rFonts w:ascii="Times New Roman" w:hAnsi="Times New Roman" w:cs="Times New Roman"/>
                <w:sz w:val="24"/>
                <w:szCs w:val="24"/>
              </w:rPr>
              <w:t>-ой степени. Основные свойства корней. Понятие об иррациональном уравнении.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и сравнение корней. Выполнение расчетов с радикалами.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рациональных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иррациональных выражений.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Решение иррациональных 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Решение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10FE8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дополнительной   литературой  по темам: «История открытия понятия корня», «Доказательство свойств корня».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60"/>
        </w:trPr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Степени 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рациональным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показателями и их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свойства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555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E71DB7" w:rsidRDefault="00CB5628" w:rsidP="00CB56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степеней с рациональными показателями и их свойств. Степени с действительными показателями.</w:t>
            </w:r>
            <w:r w:rsidRPr="00E71DB7">
              <w:rPr>
                <w:sz w:val="24"/>
                <w:szCs w:val="24"/>
              </w:rPr>
              <w:t xml:space="preserve"> 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степени с действительным показателем.</w:t>
            </w:r>
            <w:r w:rsidRPr="00E71DB7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рациональных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1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степенных, показательных выражений. </w:t>
            </w:r>
            <w:r w:rsidRPr="00E71DB7">
              <w:rPr>
                <w:rFonts w:ascii="Times New Roman" w:hAnsi="Times New Roman" w:cs="Times New Roman"/>
                <w:sz w:val="24"/>
                <w:szCs w:val="24"/>
              </w:rPr>
              <w:t>Понятие о показательном уравнении.</w:t>
            </w:r>
          </w:p>
        </w:tc>
        <w:tc>
          <w:tcPr>
            <w:tcW w:w="1134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66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значений степеней с рациональ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ными показателями. Сравнение степеней. Преобразования выражений, содержащих степени. Решение показательных уравнений. Решение прикладных задач.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корней и степеней при вычислении средних, делении отрезка в «золотом сечении».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45"/>
        </w:trPr>
        <w:tc>
          <w:tcPr>
            <w:tcW w:w="2127" w:type="dxa"/>
            <w:vMerge/>
          </w:tcPr>
          <w:p w:rsidR="00CB5628" w:rsidRPr="0042110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953771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учебной  литературой  по темам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: 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оказательство свойств степени»,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«Степень с иррациональным показателем».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3.3</w:t>
            </w:r>
          </w:p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Логарифмы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Логарифмические уравнения</w:t>
            </w:r>
          </w:p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Логарифм. Логарифм числа. Основное логарифмическое тождество. Десятичные и натуральные логарифмы. Правила действий с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логарифмами. Переход к новому основанию.</w:t>
            </w:r>
            <w:r>
              <w:t xml:space="preserve">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Преобразование логарифмических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621">
              <w:rPr>
                <w:rFonts w:ascii="Times New Roman" w:hAnsi="Times New Roman" w:cs="Times New Roman"/>
                <w:sz w:val="24"/>
                <w:szCs w:val="24"/>
              </w:rPr>
              <w:t>Понятие о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логарифмическом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972CE3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 </w:t>
            </w:r>
          </w:p>
          <w:p w:rsidR="00CB5628" w:rsidRPr="000277FA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91D">
              <w:rPr>
                <w:rFonts w:ascii="Times New Roman" w:hAnsi="Times New Roman" w:cs="Times New Roman"/>
                <w:sz w:val="24"/>
                <w:szCs w:val="24"/>
              </w:rPr>
              <w:t xml:space="preserve">Приближенные вычисления и решения прикладных задач. </w:t>
            </w:r>
            <w:r w:rsidRPr="00972CE3">
              <w:rPr>
                <w:rFonts w:ascii="Times New Roman" w:hAnsi="Times New Roman" w:cs="Times New Roman"/>
                <w:sz w:val="24"/>
                <w:szCs w:val="24"/>
              </w:rPr>
              <w:t>Решение логарифмических уравнений.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прикладных задач.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c>
          <w:tcPr>
            <w:tcW w:w="2127" w:type="dxa"/>
            <w:vMerge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 3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.3. Создание презентации по теме  «Значение  и история понятия логарифма». Выполнение исследовательского проекта по теме: «История возникновения логарифмов». Решение вариативных задач по теме  «Переход к новому основанию»</w:t>
            </w:r>
          </w:p>
        </w:tc>
        <w:tc>
          <w:tcPr>
            <w:tcW w:w="1134" w:type="dxa"/>
            <w:vMerge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 теме «Корни, степени и логарифмы»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Прямые и плоскости в пространстве.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D33454" w:rsidRDefault="00CB5628" w:rsidP="00B90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33454">
              <w:rPr>
                <w:rFonts w:ascii="Times New Roman" w:hAnsi="Times New Roman" w:cs="Times New Roman"/>
                <w:b/>
              </w:rPr>
              <w:t>2</w:t>
            </w:r>
            <w:r w:rsidR="00B9071E">
              <w:rPr>
                <w:rFonts w:ascii="Times New Roman" w:hAnsi="Times New Roman" w:cs="Times New Roman"/>
                <w:b/>
              </w:rPr>
              <w:t>4</w:t>
            </w:r>
            <w:r w:rsidRPr="00D33454">
              <w:rPr>
                <w:rFonts w:ascii="Times New Roman" w:hAnsi="Times New Roman" w:cs="Times New Roman"/>
                <w:b/>
              </w:rPr>
              <w:t>(+10)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D33454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основного планиметрического материала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Формулировка и приведение доказательств признаков взаимного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определений, признаков и свойств параллельных и перпендикулярных плоскостей, двугранных и линейных углов.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построения углов между прямыми, прямой и плоскостью, между плоскостями по описанию и распознавание их на моделях.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признаков и свойств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расположения прямых и плоскостей при решении задач. 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 </w:t>
            </w:r>
          </w:p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вычислениях.</w:t>
            </w: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Треугольник, его элементы; виды треугольников, равенство треугольников, теорема Пифагора, решение прямоугольных треугольников, теоремы косинусов и синусов. Параллелограмм, прямоугольник, ромб, квадрат, трапеция.  Окружность,  длина окружности, круг, площадь круга.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9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по темам «Треугольники», «Четырёхугольники», «Окружность и круг».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4A06" w:rsidRDefault="00CB5628" w:rsidP="00CB5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CB5628" w:rsidRPr="00421103" w:rsidRDefault="00CB5628" w:rsidP="00CB56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Прямые и 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плоскости в пространстве.</w:t>
            </w:r>
          </w:p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Параллельность прямых и плоскостей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Определение стереометрии, основные понятия.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аксиом стереом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етрии. Определение параллельных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, пересекающихся,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скрещивающихся прямых в пространстве. Теорема о существовании и единственности прямой, параллельной данной. Теорема о признаке параллельности двух прямых. Определение параллельности прямой и плоскости. Теорема о признаке параллельности прямой и плоскости. Определение параллельных плоскостей. Теорема о признаке параллельности двух плоскостей. Теорема о существовании единственной плоскости, параллельной данной. Свойства параллельных плоскостей.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расположение прямых и плоскостей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>Признаки взаимного расположения прямых. Угол между прямыми. Теоремы о взаимном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сположении прямой и плоскости.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и свойства параллельных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плоскостей.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до плоскости, от прямой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плоскости, расстояние между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>плоскостями, между скрещивающимися прямыми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между произвольными фигурами </w:t>
            </w:r>
            <w:r w:rsidRPr="008C254A">
              <w:rPr>
                <w:rFonts w:ascii="Times New Roman" w:hAnsi="Times New Roman" w:cs="Times New Roman"/>
                <w:sz w:val="24"/>
                <w:szCs w:val="24"/>
              </w:rPr>
              <w:t>в 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вычислительных задач и задач на доказательство с использованием аксиом стереометрии и их следствий,  определений и теорем из параграфа «Параллельность</w:t>
            </w:r>
          </w:p>
          <w:p w:rsidR="00CB5628" w:rsidRPr="008C254A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8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4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4A06" w:rsidRDefault="00CB5628" w:rsidP="00CB5628">
            <w:pPr>
              <w:tabs>
                <w:tab w:val="left" w:pos="3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4.2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 «История развития стереометрии». Изготовление демонстрационной модели к теореме о пересечении двух плоскостей третьей. 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00"/>
        </w:trPr>
        <w:tc>
          <w:tcPr>
            <w:tcW w:w="2127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D16">
              <w:rPr>
                <w:rFonts w:ascii="Times New Roman" w:hAnsi="Times New Roman" w:cs="Times New Roman"/>
                <w:b/>
                <w:bCs/>
              </w:rPr>
              <w:t>Перпендикулярность</w:t>
            </w: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прямых и плоскостей в пространстве</w:t>
            </w:r>
          </w:p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перпендикулярных  прямых. Теорема о признаке перпендикулярности двух прямых (2 случая – на плоскости и в пространстве). Определение прямой, перпендикулярной плоскости. Теорема о признаке перпендикулярности прямой и плоскости. Теорема о перпендикулярности одной из двух параллельных прямых. Теорема о 2-х прямых, перпендикулярных плоскости. Определение перпендикуляра из точки на плоскость, основание перпендикуляра, расстояние от точки до плоскости, наклонной от точки до плоскости, основание наклонной, проекции наклонной. Теорема о 3-х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перпендикулярах. </w:t>
            </w:r>
            <w:r w:rsidRPr="003235BA">
              <w:rPr>
                <w:rFonts w:ascii="Times New Roman" w:hAnsi="Times New Roman" w:cs="Times New Roman"/>
                <w:sz w:val="24"/>
                <w:szCs w:val="24"/>
              </w:rPr>
              <w:t>Геометрические преобразования пространства: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араллельный перенос, симметрия относительно плоскости. </w:t>
            </w:r>
            <w:r w:rsidRPr="003235BA">
              <w:rPr>
                <w:rFonts w:ascii="Times New Roman" w:hAnsi="Times New Roman" w:cs="Times New Roman"/>
                <w:sz w:val="24"/>
                <w:szCs w:val="24"/>
              </w:rPr>
              <w:t>Параллельное проектирование. Площадь ортог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ональной проекции. Изображение </w:t>
            </w:r>
            <w:r w:rsidRPr="003235BA">
              <w:rPr>
                <w:rFonts w:ascii="Times New Roman" w:hAnsi="Times New Roman" w:cs="Times New Roman"/>
                <w:sz w:val="24"/>
                <w:szCs w:val="24"/>
              </w:rPr>
              <w:t>пространственных фигур.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94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8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вычислительных задач и задач на доказательство с использованием аксиом стереометрии и их следствий,  определений и теорем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«Перпендикулярность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885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E6FEA" w:rsidRDefault="00CB5628" w:rsidP="00CB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демонстрационной модели к теореме о трех перпендикулярах.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«Параллельное проектирование».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471"/>
        </w:trPr>
        <w:tc>
          <w:tcPr>
            <w:tcW w:w="2127" w:type="dxa"/>
            <w:vMerge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>Прямые и плоскости в пространстве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Комбинаторика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16(+8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11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16688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CB5628" w:rsidRPr="00166883" w:rsidRDefault="00CB5628" w:rsidP="00CB5628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понятия комбинаторики</w:t>
            </w:r>
          </w:p>
          <w:p w:rsidR="00CB5628" w:rsidRPr="00166883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>ение правила комбинаторики и применение при решении комбинаторных задач. Решение комбинаторных задач методом перебора и по правилу умножения. Ознакомление с понятиями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омбинаторики: размещениями, со</w:t>
            </w: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 xml:space="preserve">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 Ознакомление с биномом Ньютона и треугольником Паскаля. Решение практических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понятий и пра</w:t>
            </w:r>
            <w:r w:rsidRPr="00A368FB">
              <w:rPr>
                <w:rFonts w:ascii="Times New Roman" w:hAnsi="Times New Roman" w:cs="Times New Roman"/>
                <w:sz w:val="24"/>
                <w:szCs w:val="24"/>
              </w:rPr>
              <w:t>вил комбинаторики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9A22C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2CC">
              <w:rPr>
                <w:rFonts w:ascii="Times New Roman" w:hAnsi="Times New Roman" w:cs="Times New Roman"/>
                <w:bCs/>
              </w:rPr>
              <w:t>Понятие множества, элемент множества, способы задания множеств, классификация множеств по количеству элементов, подмножество, равные множества, операции над множествами, правила суммы, правило умножения, изображение множеств.</w:t>
            </w:r>
            <w:r w:rsidRPr="009A22C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факториала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2CC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9EA">
              <w:rPr>
                <w:rFonts w:ascii="Times New Roman" w:hAnsi="Times New Roman" w:cs="Times New Roman"/>
                <w:sz w:val="24"/>
                <w:szCs w:val="24"/>
              </w:rPr>
              <w:t>История развития комбинаторики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её роль в </w:t>
            </w:r>
            <w:r w:rsidRPr="006769EA">
              <w:rPr>
                <w:rFonts w:ascii="Times New Roman" w:hAnsi="Times New Roman" w:cs="Times New Roman"/>
                <w:sz w:val="24"/>
                <w:szCs w:val="24"/>
              </w:rPr>
              <w:t>различных сферах человеческой жизнедеятельности. Прикладные задачи.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1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5.1. Создание презентаций по темам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: «История становления комбинаторики»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«Жизнь и научная деятельность И.Ньютона».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 w:val="restart"/>
          </w:tcPr>
          <w:p w:rsidR="00CB5628" w:rsidRPr="00166883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соединений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7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соединений - сочетания, размещения, перестановки, связь между представленными видами соединений. Формула бинома </w:t>
            </w: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Ньютона. Свойства биноминальных коэффициентов. Треугольник Паскаля.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07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Правила комбинаторики. Решение комбинаторных задач. Задачи на подсчет числа размещений, перестановок, сочетаний. Решение задач на перебор вариантов. Бином Ньютона и треугольник Паскаля. Прикладные задачи.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D33454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 теме 5.2. Создание презентации по теме  «Виды комбинаций».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Работа с  дополнительной литературой по теме «Сочетания с повторениями». Решение вариативных задач.</w:t>
            </w:r>
          </w:p>
        </w:tc>
        <w:tc>
          <w:tcPr>
            <w:tcW w:w="1134" w:type="dxa"/>
            <w:vMerge/>
            <w:shd w:val="clear" w:color="auto" w:fill="DDD9C3" w:themeFill="background2" w:themeFillShade="E6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D33454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4 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D33454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Комбинаторика</w:t>
            </w:r>
            <w:r w:rsidRPr="00D334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6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Координаты и векторы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22(+11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0"/>
        </w:trPr>
        <w:tc>
          <w:tcPr>
            <w:tcW w:w="2127" w:type="dxa"/>
            <w:vMerge w:val="restart"/>
          </w:tcPr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CB5628" w:rsidRPr="00A341E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1EA">
              <w:rPr>
                <w:rFonts w:ascii="Times New Roman" w:hAnsi="Times New Roman" w:cs="Times New Roman"/>
                <w:b/>
                <w:sz w:val="24"/>
                <w:szCs w:val="24"/>
              </w:rPr>
              <w:t>Декартова система координат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вектор.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уравнений окружности, сферы, плоскости. Вычисление расстояний между точками. Изучение свойств векторных величин, правил разложения век торов в трехмерном пространстве, правил нахождения координат вектора в пространстве, правил действий с векторами, заданными  координатами. Применение теории при решении задач на действия с векторами. Изучение скалярного произведения векторов, векторного уравнения  прямой и плоскости. Применение теории при решении задач на действия с векторами, координатный метод, применение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Прямоугольная (декартова) система координат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пространстве. Формула расстоя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ния между двумя точками. Уравнения сферы, плоскости и прямой.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8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A47F2E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Декартова система координат в пространстве.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окружности, сферы, плоскости.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расстояния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 xml:space="preserve"> между точками.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6.1.</w:t>
            </w:r>
          </w:p>
          <w:p w:rsidR="00CB5628" w:rsidRPr="008466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  «Жизнь и творчество Р.Декарта». Работа с учебной и справочной литературой  по теме: «Способы задания прямой».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CB5628" w:rsidRPr="00A341E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Векторы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авлениям. Угол между двумя век</w:t>
            </w: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>торами. Проекция вектора на ось. Координаты вектора. Скалярное произведение векторов. Использование координат и векторов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B4F">
              <w:rPr>
                <w:rFonts w:ascii="Times New Roman" w:hAnsi="Times New Roman" w:cs="Times New Roman"/>
                <w:sz w:val="24"/>
                <w:szCs w:val="24"/>
              </w:rPr>
              <w:t>Векторы. Действия с векторами. Действия с векторами, заданными координатами. Скалярное произведение векторов. Векторное уравнение прямой и плоскости.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0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0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846669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разделу 6.2.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 по темам:  «Сумма нескольких векторов. Правило параллелепип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еда», «Проекция вектора на ось».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Векторное задание прямых и плоскостей в пространстве».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5 </w:t>
            </w:r>
            <w:r w:rsidRPr="006B7D16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 w:rsidRPr="006B7D16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Координаты и векторы</w:t>
            </w:r>
            <w:r w:rsidRPr="006B7D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тригонометрии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B7D16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35(+17</w:t>
            </w:r>
            <w:r w:rsidRPr="006B7D1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1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Изучение радианного метода измерения углов вращения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их связи с градусной мерой. Изображение углов вращения на окружности, соотнесение величины угла с его расположением.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Формулирование определений тригонометрических функций для углов поворота и острых углов прямоугольного треугольника  и объяснения их взаимосвязи.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2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sz w:val="24"/>
                <w:szCs w:val="24"/>
              </w:rPr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 xml:space="preserve">Радианный метод измерения углов вращения и связь с градусной мерой.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31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210C8F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справочной литературой для составления таблицы соотношений радианной и градусной меры основных углов. Создание презентации по теме «История становления и развития тригонометрии».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</w:t>
            </w:r>
          </w:p>
          <w:p w:rsidR="00CB5628" w:rsidRPr="001668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тригонометрические тождества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7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Основные тригонометрические тождества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45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применение основных тригонометрических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 xml:space="preserve">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210C8F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</w:t>
            </w: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Преобразования простейших тригонометрических выражений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формул тригонометрии: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формулы сложения,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удвоения, преобразования суммы тригонометрических функций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 произведение и произведения в сумму и применение при вычислении значения тригонометрического выражения и упрощения его.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свойствами симметрии точки на единичной окружности и применение их для вывода формул приведения.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315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ED1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приведения. Формулы сложения.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Формулы удвоения Формулы поло</w:t>
            </w:r>
            <w:r w:rsidRPr="001D3ED1">
              <w:rPr>
                <w:rFonts w:ascii="Times New Roman" w:hAnsi="Times New Roman" w:cs="Times New Roman"/>
                <w:sz w:val="24"/>
                <w:szCs w:val="24"/>
              </w:rPr>
              <w:t xml:space="preserve">винного угла. 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Преобразование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применение различных ф</w:t>
            </w:r>
            <w:r w:rsidRPr="001D3ED1">
              <w:rPr>
                <w:rFonts w:ascii="Times New Roman" w:hAnsi="Times New Roman" w:cs="Times New Roman"/>
                <w:sz w:val="24"/>
                <w:szCs w:val="24"/>
              </w:rPr>
              <w:t>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0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B1109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7.3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справочной литературой  по темам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: «Формулы половинного аргумента. Формулы углов 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и 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«Выражение тригонометрических функций через тангенс половинного аргумента».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7.4</w:t>
            </w: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8AE">
              <w:rPr>
                <w:rFonts w:ascii="Times New Roman" w:hAnsi="Times New Roman" w:cs="Times New Roman"/>
                <w:b/>
                <w:bCs/>
              </w:rPr>
              <w:t>Тригонометрические</w:t>
            </w:r>
            <w:r w:rsidRPr="00756A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уравнения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неравенства</w:t>
            </w:r>
          </w:p>
          <w:p w:rsidR="00CB5628" w:rsidRPr="00756A7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Применение общих методов решения уравнений (приведение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линейному, квадратному,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 разложения на множители, за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мены переменной) при решении тригонометрических 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Умение отмечать на круге решения простейших тригонометрических неравенств.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числа. Формулирование их, изображение на единичной окружности, применение при решении уравнений.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31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тные тригонометрические функции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рксинус, арккосинус, арктангенс.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47C">
              <w:rPr>
                <w:rFonts w:ascii="Times New Roman" w:hAnsi="Times New Roman" w:cs="Times New Roman"/>
                <w:sz w:val="24"/>
                <w:szCs w:val="24"/>
              </w:rPr>
              <w:t>Простейши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тригонометрические уравнения. Простейшие тригонометрические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Виды тригонометрических уравнений.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Решение простейших тригонометрических уравнений. Решение простейших тригонометрических неравенств.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внений, сводящихся к квадратным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, однородных и решаемых с помощью различных формул тригонометрии.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9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3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7.4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6 </w:t>
            </w:r>
            <w:r w:rsidRPr="006B7D16">
              <w:rPr>
                <w:rFonts w:ascii="Times New Roman" w:hAnsi="Times New Roman" w:cs="Times New Roman"/>
                <w:sz w:val="24"/>
                <w:szCs w:val="24"/>
              </w:rPr>
              <w:t>по теме «Основы тригонометрии»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5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8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и графики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62D9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Pr="00C62D98">
              <w:rPr>
                <w:rFonts w:ascii="Times New Roman" w:hAnsi="Times New Roman" w:cs="Times New Roman"/>
                <w:b/>
              </w:rPr>
              <w:t>(+</w:t>
            </w:r>
            <w:r>
              <w:rPr>
                <w:rFonts w:ascii="Times New Roman" w:hAnsi="Times New Roman" w:cs="Times New Roman"/>
                <w:b/>
              </w:rPr>
              <w:t>12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7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Функции</w:t>
            </w:r>
          </w:p>
          <w:p w:rsidR="00CB5628" w:rsidRPr="007941CE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переменной,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примерами зависимостей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между переменными. Ознакомление с понятием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графика, определение принадлеж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ности точки графику функции. Определение по формуле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стейшей зависимости, вида ее графика. Выражение по формуле одной переменной через другие. Ознак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омление с определением функции,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формулирование его. Нахождение области определения и области значений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659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1CE">
              <w:rPr>
                <w:rFonts w:ascii="Times New Roman" w:hAnsi="Times New Roman" w:cs="Times New Roman"/>
                <w:sz w:val="24"/>
                <w:szCs w:val="24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Преобразования графиков. Параллельный перено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с, симметрия относительно осей </w:t>
            </w: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координат и симметрия относительно начала координат, симметрия относи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 </w:t>
            </w: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прямой y = x, растяжение и сжатие вдоль осей координат.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1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2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>Примеры зависимостей между переменными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реальных процессах из смежных </w:t>
            </w:r>
            <w:r w:rsidRPr="00980C08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дисциплин. Определение функций. Построение и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графиков функций.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8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7011E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8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 «Применение понятия «функции»  в физике».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8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7941CE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1CE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функции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примерами функциональных зависимостей в </w:t>
            </w:r>
          </w:p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альных процессах из смежных дисциплин. Ознакомление с доказательными рассуждениями некоторых свойств линейной и квадратичной фу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нкций, проведение исследо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вания линейной, кусочно-лине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йной, дробно-линейной и квадра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тичной функций, построение их графиков. Построение и чтение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13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Монотонность, четность, нече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тность, ограниченность, перио</w:t>
            </w: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дичность. Промежутки возрастания и убывания, наи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большее и наименьшее значения, </w:t>
            </w: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точки экстремума. Графическая интерпретация.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функциональных зависи</w:t>
            </w: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мостей в реальных процессах и явлениях. Арифметические операции над функциями. Сложная функция (композиция). Понятие о непрерывности функции.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6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3B76DC">
        <w:trPr>
          <w:trHeight w:val="7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980C0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Иссле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>дование функции. Свойства линейной, квадратичн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ой, кусочно-линейной и дробно-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линейной функций. Непрерывные и периодические функции.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3B76DC">
        <w:trPr>
          <w:trHeight w:val="488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0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8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.2. Выполнение исследовательского проекта по теме «Квадратичная функция».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7941CE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8.3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>Обратные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понятия обратной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функции, определение вида и по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графика обратной функции, нахождение ее области определения и области значений. Применение свойств функций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исследовании уравнений и решении задач на экстремум. Ознакомление с понятием сложной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9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Область определения и область значений обратной функции. 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График обратной функции.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6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980C0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Обратные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функции и их графики. 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Преобразования графика функции.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9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1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адания по теме 8.3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 Создание презентаций по теме. Работа с дополнительной литературой.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F86E6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8.4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Степенные, показательные, логарифмические </w:t>
            </w:r>
          </w:p>
          <w:p w:rsidR="00CB5628" w:rsidRPr="00F86E6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тригонометрические функции.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ней и логарифмов. Построение графиков степенных и логарифмических функций.</w:t>
            </w:r>
            <w:r>
              <w:t xml:space="preserve"> 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и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гарифмических уравнений и нера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венств по известным алгоритмам. Ознакомление с понятием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непрерывной периодической функ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ции, формулирование свойств синуса и косинуса, построение их графиков. </w:t>
            </w:r>
          </w:p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монических колебаний и примера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</w:t>
            </w:r>
          </w:p>
          <w:p w:rsidR="00CB5628" w:rsidRPr="00F20E9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графиков. Применение свойств функций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сравнения значений тригономе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трических функций, решения тригонометрических уравнений. Построение графиков обратных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тригонометрических функ</w:t>
            </w: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 xml:space="preserve">ций и определение по графикам их свойств.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E9A">
              <w:rPr>
                <w:rFonts w:ascii="Times New Roman" w:hAnsi="Times New Roman" w:cs="Times New Roman"/>
                <w:sz w:val="24"/>
                <w:szCs w:val="24"/>
              </w:rPr>
              <w:t>Выполнение преобразования графиков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F86E6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E6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функций, их свойства и графики.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2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7011E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Свойства и графики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степенных, показательных, логарифмических функций. 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и графики синуса,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осинуса, тангенса и котангенса, обратных тригонометрических функций</w:t>
            </w:r>
            <w:r w:rsidRPr="00980C08">
              <w:rPr>
                <w:rFonts w:ascii="Times New Roman" w:hAnsi="Times New Roman" w:cs="Times New Roman"/>
                <w:bCs/>
                <w:sz w:val="24"/>
                <w:szCs w:val="24"/>
              </w:rPr>
              <w:t>. Гармонические колебания. Прикладные задачи. Показательные, логарифмические, тригонометрические уравнения и неравенства.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домашнего задания по теме 8.4.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 «Слож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гармонических колебаний»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вариативных задач.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7 </w:t>
            </w:r>
            <w:r w:rsidRPr="002348AE">
              <w:rPr>
                <w:rFonts w:ascii="Times New Roman" w:hAnsi="Times New Roman" w:cs="Times New Roman"/>
                <w:sz w:val="24"/>
                <w:szCs w:val="24"/>
              </w:rPr>
              <w:t>по теме «Функции и графики»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 и круглые тела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2348AE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30(+15</w:t>
            </w:r>
            <w:r w:rsidRPr="002348A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Многогранники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982D9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характеристика различных видов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многогранников, перечисление их элементов и свойств. Изображение многогранников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выполнение построения на изображениях и моделях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многогранников. Вычисление линейных элементов и углов в пространственных конфигурациях, аргументирование своих суждений. Характеристика и изображени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сечения, развертки многогран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ников, вычисление площадей поверхностей. </w:t>
            </w:r>
          </w:p>
          <w:p w:rsidR="00CB5628" w:rsidRPr="00982D9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Построение простейших сечений куба, призмы, пирамиды. Применение фактов и сведений из планиметрии. Ознакомление с видами симме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трий в пространстве, формулиро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определений и свойств.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симметрии тел вращения и многогранников.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Применение свойств симметрии при решении задач. Использование приобретенных знаний для исследования и моделирования несложных задач. 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жение основных многогранников, 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выполнение рисунков по условиям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Вершины, ребра, грани многогранника. Развертка. Многогранные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углы. Выпуклые многогранники. Теорема Эйлера. Призма. Прямая и наклонная призма. Правильная призма. Параллелепипед. Куб.</w:t>
            </w:r>
            <w:r>
              <w:t xml:space="preserve">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Пирамида. Правильная пирамида. Усеченная пирамида. Тетраэдр. Симметрии в кубе, в параллелепипеде, в призме и пирамиде. Сечения куба, призмы и пирамиды.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Представление о правильных многогранниках (тетраэдре, кубе, октаэдре, додекаэдре и икосаэдре).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Объем и его измерение. Интегральная формула объема. Формулы объема куба, прямоуго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параллелепипеда, призмы, пирамиды.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 Подобие тел. Отношения площадей поверхностей и объемов подобных тел.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97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47458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многогранников. Вычисление площадей и объемов.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сечений многогранников.</w:t>
            </w:r>
          </w:p>
          <w:p w:rsidR="00CB5628" w:rsidRPr="00474586" w:rsidRDefault="00CB5628" w:rsidP="00CB5628">
            <w:pPr>
              <w:pStyle w:val="a4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74586">
              <w:rPr>
                <w:rFonts w:ascii="Times New Roman" w:hAnsi="Times New Roman" w:cs="Times New Roman"/>
                <w:b w:val="0"/>
                <w:bCs w:val="0"/>
              </w:rPr>
              <w:t>Решение задач на вычисление площадей поверхности и объемов многогранников.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474586">
              <w:rPr>
                <w:rFonts w:ascii="Times New Roman" w:hAnsi="Times New Roman" w:cs="Times New Roman"/>
                <w:b w:val="0"/>
              </w:rPr>
              <w:t>Использование свойств многогранников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40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7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домашнего задания по теме 9.1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93C6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 по темам: «Многогранные углы. Теорема Эйлера»; «Звездчатые многогранники. Кристаллы – природные многогранники»; «Симметрия в природе, технике».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теме: «Жизнь и творчество Л.Эйлера».  Изготовление модели многогранника.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и полуправильные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многогранники». Изготовление модели тетраэдра с заданными параметрами.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33"/>
        </w:trPr>
        <w:tc>
          <w:tcPr>
            <w:tcW w:w="2127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9.2</w:t>
            </w: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Круглые тела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Ознакомление с видами тел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ащения, формулирование их опре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делений и свойств. Формулирование теорем о сечении шара плоскостью и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касательной к сфере.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изображение тел вращения, их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 xml:space="preserve">развертки, сечения. Решение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на построение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чений, вычисление длин, рассто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яний, углов, площадей. 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дение доказательных рассуждений </w:t>
            </w: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при решении задач. Применение свойств симметрии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решении задач на тела вращения, комбинацию тел.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586">
              <w:rPr>
                <w:rFonts w:ascii="Times New Roman" w:hAnsi="Times New Roman" w:cs="Times New Roman"/>
                <w:sz w:val="24"/>
                <w:szCs w:val="24"/>
              </w:rPr>
              <w:t>Изображение основных круглых тел и выполнение рисунка по условию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30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95B16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 Шар и сфера, их сечения. Касательная плоскость к сфере.</w:t>
            </w:r>
            <w:r>
              <w:t xml:space="preserve">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Формулы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цилиндра, конуса,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шара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628" w:rsidRPr="004D2A1D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Формулы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площади поверхностей цилиндра,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сферы.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875DE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круглых тел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. 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зображения. Сечения, развертки круглых тел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 xml:space="preserve">. Симметрия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круглых тел</w:t>
            </w:r>
            <w:r w:rsidRPr="00695B16">
              <w:rPr>
                <w:rFonts w:ascii="Times New Roman" w:hAnsi="Times New Roman" w:cs="Times New Roman"/>
                <w:sz w:val="24"/>
                <w:szCs w:val="24"/>
              </w:rPr>
              <w:t>. Вычисление площадей и объемов.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Использование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ойств тел  вращения при решении </w:t>
            </w:r>
            <w:r w:rsidRPr="00875DE0">
              <w:rPr>
                <w:rFonts w:ascii="Times New Roman" w:hAnsi="Times New Roman" w:cs="Times New Roman"/>
                <w:sz w:val="24"/>
                <w:szCs w:val="24"/>
              </w:rPr>
              <w:t>математических и прикладных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D2A1D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домашнего задания по теме 9.2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«Конические сечения и их применение в технике».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моделей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цилиндра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конуса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 заданными параметрами.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2348AE">
              <w:rPr>
                <w:rFonts w:ascii="Times New Roman" w:hAnsi="Times New Roman" w:cs="Times New Roman"/>
                <w:sz w:val="24"/>
                <w:szCs w:val="24"/>
              </w:rPr>
              <w:t>8  по теме «Многогранники и круглые тела»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10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A46DD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30(+15</w:t>
            </w:r>
            <w:r w:rsidRPr="00A46DD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63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Последовательности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числовой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последовательности, спосо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 xml:space="preserve">бами ее задания, вычислениями ее членов. Ознакомление с понятием предела последовательности. Ознакомление с вычислением суммы бесконечного числового ряда на примере вычисления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суммы бесконечно убывающей гео</w:t>
            </w:r>
            <w:r w:rsidRPr="00982D98">
              <w:rPr>
                <w:rFonts w:ascii="Times New Roman" w:hAnsi="Times New Roman" w:cs="Times New Roman"/>
                <w:sz w:val="24"/>
                <w:szCs w:val="24"/>
              </w:rPr>
              <w:t>метрической прогрессии. Решение задач на применение формулы суммы бесконечно убывающей геометрической прогрессии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839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43">
              <w:rPr>
                <w:rFonts w:ascii="Times New Roman" w:hAnsi="Times New Roman" w:cs="Times New Roman"/>
                <w:sz w:val="24"/>
                <w:szCs w:val="24"/>
              </w:rPr>
              <w:t>Способы задания и свойства числовых последовательностей. Понятие о пределе последовательности. Существование предела монотонной ограниченной последовательности. Суммирование последовательностей. Бесконечно убывающая геометрическая прогрессия и ее сумма.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Числовая последовательность, способы ее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вычисления членов последо</w:t>
            </w: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вательности. Предел последовательности. Беско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нечно убывающая геометрическая </w:t>
            </w: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прогрессия.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67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10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416"/>
        </w:trPr>
        <w:tc>
          <w:tcPr>
            <w:tcW w:w="2127" w:type="dxa"/>
            <w:vMerge w:val="restart"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10.2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Производная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51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производной. </w:t>
            </w:r>
          </w:p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и формулирование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механического и геометрическо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го смысла, изучение алгоритма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производной на при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мере вычисления мгновенной скорости и углового коэффициента касательной. </w:t>
            </w:r>
          </w:p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</w:t>
            </w:r>
          </w:p>
          <w:p w:rsidR="00CB5628" w:rsidRPr="00CA4660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функций, составления уравнения касательной. Изучение теорем о связи свойств функции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производной, формулировка их. Проведение с помощью производной исследования функции, заданной формулой.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свойств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ункции и производной по их гра</w:t>
            </w:r>
            <w:r w:rsidRPr="00CA4660">
              <w:rPr>
                <w:rFonts w:ascii="Times New Roman" w:hAnsi="Times New Roman" w:cs="Times New Roman"/>
                <w:sz w:val="24"/>
                <w:szCs w:val="24"/>
              </w:rPr>
              <w:t>фикам. Применение производной для решения задач на нахождение наибольшего, наименьшего значения и на нахождение экстремума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2488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162EBD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EB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производной функции, ее геометрический и физический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EBD">
              <w:rPr>
                <w:rFonts w:ascii="Times New Roman" w:hAnsi="Times New Roman" w:cs="Times New Roman"/>
                <w:sz w:val="24"/>
                <w:szCs w:val="24"/>
              </w:rPr>
              <w:t>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функции. 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</w:t>
            </w:r>
            <w:r w:rsidRPr="00162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2EBD">
              <w:rPr>
                <w:rFonts w:ascii="Times New Roman" w:hAnsi="Times New Roman" w:cs="Times New Roman"/>
                <w:sz w:val="24"/>
                <w:szCs w:val="24"/>
              </w:rPr>
              <w:t>графиком.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7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0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Производная: механический и геометрический смысл производной. </w:t>
            </w:r>
          </w:p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98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38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4673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10.2 .</w:t>
            </w:r>
            <w:r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 по теме: «Приближенное вычисление производной».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>Понятие дифференциала и его приложения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вариативных задач</w:t>
            </w:r>
            <w:r w:rsidRPr="00421103">
              <w:rPr>
                <w:rFonts w:ascii="Times New Roman" w:hAnsi="Times New Roman" w:cs="Times New Roman"/>
                <w:color w:val="993300"/>
                <w:sz w:val="24"/>
                <w:szCs w:val="24"/>
              </w:rPr>
              <w:t>.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59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9  </w:t>
            </w:r>
            <w:r w:rsidRPr="00104238">
              <w:rPr>
                <w:rFonts w:ascii="Times New Roman" w:hAnsi="Times New Roman" w:cs="Times New Roman"/>
                <w:sz w:val="24"/>
                <w:szCs w:val="24"/>
              </w:rPr>
              <w:t>по теме «Начала математического анализа»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1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11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Интеграл и его применение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33519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C62D98">
              <w:rPr>
                <w:rFonts w:ascii="Times New Roman" w:hAnsi="Times New Roman" w:cs="Times New Roman"/>
                <w:b/>
              </w:rPr>
              <w:t>1</w:t>
            </w:r>
            <w:r w:rsidR="0033519B">
              <w:rPr>
                <w:rFonts w:ascii="Times New Roman" w:hAnsi="Times New Roman" w:cs="Times New Roman"/>
                <w:b/>
              </w:rPr>
              <w:t>8(+9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11.1</w:t>
            </w:r>
          </w:p>
          <w:p w:rsidR="00CB5628" w:rsidRPr="00A147D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7D3">
              <w:rPr>
                <w:rFonts w:ascii="Times New Roman" w:hAnsi="Times New Roman" w:cs="Times New Roman"/>
                <w:b/>
                <w:sz w:val="24"/>
                <w:szCs w:val="24"/>
              </w:rPr>
              <w:t>Первообразная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54296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понятием интеграла и первообразной. Изучение правила вычисления первообразной и теоремы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>Ньютона—Лейбница. Решение задач на связь первооб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разной и ее производной, вычис</w:t>
            </w: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>ление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вообразной для данной функции. </w:t>
            </w:r>
            <w:r w:rsidRPr="00542965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542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на применение интеграла для вычисления физических величин и площадей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951CBA">
        <w:trPr>
          <w:trHeight w:val="231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первообразной, её о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сновное свойство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,правила нахождения первообразной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 Ознакомление с геометрическим смыслом первообразно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FE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упражнений на нахождение первообразных.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8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 11.1.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21"/>
        </w:trPr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11.2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CA">
              <w:rPr>
                <w:rFonts w:ascii="Times New Roman" w:hAnsi="Times New Roman" w:cs="Times New Roman"/>
                <w:b/>
                <w:sz w:val="24"/>
                <w:szCs w:val="24"/>
              </w:rPr>
              <w:t>Интеграл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4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нятие об определённом интеграле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0462">
              <w:rPr>
                <w:rFonts w:ascii="Times New Roman" w:hAnsi="Times New Roman" w:cs="Times New Roman"/>
                <w:sz w:val="24"/>
                <w:szCs w:val="24"/>
              </w:rPr>
              <w:t>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03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7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E6FE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упражнений на вычисление определённого  интеграла.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интеграла </w:t>
            </w:r>
            <w:r w:rsidRPr="00AC0462">
              <w:rPr>
                <w:rFonts w:ascii="Times New Roman" w:hAnsi="Times New Roman" w:cs="Times New Roman"/>
                <w:sz w:val="24"/>
                <w:szCs w:val="24"/>
              </w:rPr>
              <w:t>к вычислению физических величин и площадей.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6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66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  <w:p w:rsidR="00CB5628" w:rsidRPr="00971C96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993300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по теме  «Физический и геометрический смысл интеграла».Работа с учебной литературой по темам «Первообразная обратных тригонометрических функций»; «Приближенное вычисление определенного интеграла».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172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10  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>по теме «Интеграл и его применение»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12</w:t>
            </w:r>
          </w:p>
          <w:p w:rsidR="00CB5628" w:rsidRPr="00A147D3" w:rsidRDefault="00CB5628" w:rsidP="00CB562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2201CA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CA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вероятностей и математической</w:t>
            </w:r>
          </w:p>
          <w:p w:rsidR="00CB5628" w:rsidRPr="002201CA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1CA"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62D98" w:rsidRDefault="00CB5628" w:rsidP="001838B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C62D98">
              <w:rPr>
                <w:rFonts w:ascii="Times New Roman" w:hAnsi="Times New Roman" w:cs="Times New Roman"/>
                <w:b/>
              </w:rPr>
              <w:t>1</w:t>
            </w:r>
            <w:r w:rsidR="001838B8">
              <w:rPr>
                <w:rFonts w:ascii="Times New Roman" w:hAnsi="Times New Roman" w:cs="Times New Roman"/>
                <w:b/>
              </w:rPr>
              <w:t>6</w:t>
            </w:r>
            <w:r w:rsidRPr="00C62D98">
              <w:rPr>
                <w:rFonts w:ascii="Times New Roman" w:hAnsi="Times New Roman" w:cs="Times New Roman"/>
                <w:b/>
              </w:rPr>
              <w:t>(+</w:t>
            </w:r>
            <w:r w:rsidR="001838B8">
              <w:rPr>
                <w:rFonts w:ascii="Times New Roman" w:hAnsi="Times New Roman" w:cs="Times New Roman"/>
                <w:b/>
              </w:rPr>
              <w:t>8</w:t>
            </w:r>
            <w:r w:rsidRPr="00C62D9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F8374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Тема12.1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5FD7">
              <w:rPr>
                <w:rFonts w:ascii="Times New Roman" w:hAnsi="Times New Roman" w:cs="Times New Roman"/>
                <w:sz w:val="24"/>
                <w:szCs w:val="24"/>
              </w:rPr>
              <w:t>Изучение классического 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вероятности, свойств веро</w:t>
            </w:r>
            <w:r w:rsidRPr="00AE5FD7">
              <w:rPr>
                <w:rFonts w:ascii="Times New Roman" w:hAnsi="Times New Roman" w:cs="Times New Roman"/>
                <w:sz w:val="24"/>
                <w:szCs w:val="24"/>
              </w:rPr>
              <w:t>ятности, теоремы о сумме вероятностей. Рассмотрение примеров вычисления вероятностей. Решение задач на вычисление вероятностей событий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71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FA3A42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>Событие, вероятность события, сложение и умножение вероятностей.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31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1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935EB0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5EB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теории вероятностей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</w:t>
            </w:r>
            <w:r w:rsidRPr="00935EB0">
              <w:rPr>
                <w:rFonts w:ascii="Times New Roman" w:hAnsi="Times New Roman" w:cs="Times New Roman"/>
                <w:sz w:val="24"/>
                <w:szCs w:val="24"/>
              </w:rPr>
              <w:t xml:space="preserve">роль в различных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человеческой жизнедеятельности. </w:t>
            </w:r>
            <w:r w:rsidRPr="00935EB0"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вероятности, свойства вероятностей, теорема о сумме вероятностей. Вычисление веро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ятностей. 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Pr="00FA3A42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  <w:p w:rsidR="00CB5628" w:rsidRPr="00F8374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 учебной и справочной информацией по теме: «Статистическое определение вероятности». Создание презентации по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теме: «Я.Бернулли».</w:t>
            </w:r>
            <w: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«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>Схемы повторных испытаний Бернулли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15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 w:val="restart"/>
          </w:tcPr>
          <w:p w:rsidR="00CB5628" w:rsidRPr="00F8374B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</w:t>
            </w:r>
            <w:r w:rsidR="00183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12.2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математической статистики</w:t>
            </w: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</w:tcPr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Ознакомление с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числовых данных и их характе</w:t>
            </w: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 xml:space="preserve">ристиками. </w:t>
            </w:r>
          </w:p>
          <w:p w:rsidR="00CB5628" w:rsidRPr="000C5926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практических задач на обработку числовых данных,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926">
              <w:rPr>
                <w:rFonts w:ascii="Times New Roman" w:hAnsi="Times New Roman" w:cs="Times New Roman"/>
                <w:sz w:val="24"/>
                <w:szCs w:val="24"/>
              </w:rPr>
              <w:t>вычисление их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24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(таблицы, диаграммы, графики),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совокупность, выборка, среднее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арифметическое, медиана. Понятие о задачах математической статистики. 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7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85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статистики и её </w:t>
            </w:r>
            <w:r w:rsidRPr="00FA3A42">
              <w:rPr>
                <w:rFonts w:ascii="Times New Roman" w:hAnsi="Times New Roman" w:cs="Times New Roman"/>
                <w:sz w:val="24"/>
                <w:szCs w:val="24"/>
              </w:rPr>
              <w:t xml:space="preserve"> роль в различных сферах человеческой жизнедеятельности. Представление числовых данных.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8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9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46735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домашнего задания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прикладных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«Средние значения и их применение в статистике».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699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982D9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11  по теме </w:t>
            </w:r>
            <w:r w:rsidRPr="00AB10B3">
              <w:rPr>
                <w:rFonts w:ascii="Times New Roman" w:hAnsi="Times New Roman" w:cs="Times New Roman"/>
                <w:sz w:val="24"/>
                <w:szCs w:val="24"/>
              </w:rPr>
              <w:t>«Элементы теории вероятностей и математической статистики»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2201CA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695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815FB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24(+12</w:t>
            </w:r>
            <w:r w:rsidR="00CB5628" w:rsidRPr="00C815F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951CBA">
        <w:trPr>
          <w:trHeight w:val="34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4414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Тема13.1</w:t>
            </w:r>
          </w:p>
          <w:p w:rsidR="00CB5628" w:rsidRPr="0044148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Уравнения и системы </w:t>
            </w:r>
          </w:p>
          <w:p w:rsidR="00CB5628" w:rsidRPr="0044148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уравнений с двумя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>переменными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 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рациональных, иррациональных, показательных и тригонометрических уравнений и систем. Использование свойств и графиков функций для решения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уравнений. Повторение основных приемов решения систем. Решение уравнений с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применением всех приемов (разложения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множители,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введения новых неизвестных, подстановки,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 xml:space="preserve">метода). Решение систем уравнений с применением различных способов. 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>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5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 и тригонометрические уравнения и системы. Равносильность уравнений, неравенств, систем. Основные приемы их решения (разложение на множители, введение новых неизвестных, подстановка, графический метод).</w:t>
            </w:r>
            <w:r>
              <w:t xml:space="preserve"> 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 xml:space="preserve">Прикладные задачи </w:t>
            </w:r>
          </w:p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методов для решения содержа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задач из раз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 xml:space="preserve">личных областей науки и практики. 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результата, учет реальных ограничений.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25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33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0277FA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Корни уравнений. Равносильность уравне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Преобразование уравнений. </w:t>
            </w: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Основные приемы решения уравне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Решение систем уравнений. </w:t>
            </w: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и графиков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уравнений</w:t>
            </w: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71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562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D581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домашнего задания по теме 13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Выполнение исследовательского проекта по теме:  «Исследование уравнений и неравенств с параметром».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урой по теме: «Потеря корней в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уравнениях». Решение уравнений с параметрами.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 уравнений и методы их решения.</w:t>
            </w:r>
          </w:p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441483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183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13.2</w:t>
            </w:r>
          </w:p>
          <w:p w:rsidR="00CB5628" w:rsidRPr="0044148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Неравенства и систе</w:t>
            </w: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неравенств с двумя 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41483">
              <w:rPr>
                <w:rFonts w:ascii="Times New Roman" w:hAnsi="Times New Roman" w:cs="Times New Roman"/>
                <w:b/>
                <w:sz w:val="24"/>
                <w:szCs w:val="24"/>
              </w:rPr>
              <w:t>еременными</w:t>
            </w:r>
          </w:p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nil"/>
            </w:tcBorders>
          </w:tcPr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483">
              <w:rPr>
                <w:rFonts w:ascii="Times New Roman" w:hAnsi="Times New Roman" w:cs="Times New Roman"/>
                <w:sz w:val="24"/>
                <w:szCs w:val="24"/>
              </w:rPr>
              <w:t>Ознакомление с общими вопросами решения неравенств и использование свойств и графиков функций при решении неравенств. Решение неравенств и систем неравенств с применением различных способов. 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3C6C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ошибок в преобразованиях и вычислениях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Рациональные, иррациональные, показательные и тригонометри- </w:t>
            </w:r>
          </w:p>
          <w:p w:rsidR="00CB5628" w:rsidRPr="004363EB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</w:t>
            </w:r>
            <w:r>
              <w:t xml:space="preserve"> 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Прикладные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методов для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содержательных задач из раз</w:t>
            </w:r>
            <w:r w:rsidRPr="004363EB">
              <w:rPr>
                <w:rFonts w:ascii="Times New Roman" w:hAnsi="Times New Roman" w:cs="Times New Roman"/>
                <w:sz w:val="24"/>
                <w:szCs w:val="24"/>
              </w:rPr>
              <w:t>личных областей науки и практики. Интерпретация результата, учет реальных ограничений.</w:t>
            </w:r>
          </w:p>
        </w:tc>
        <w:tc>
          <w:tcPr>
            <w:tcW w:w="1134" w:type="dxa"/>
            <w:vMerge/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50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604621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A57469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74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195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DD5815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815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 Решение неравенств методом интервалов. Решение рациональных, иррациональных, показательных, логарифмических  и тригонометрических неравенств.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CF4B85">
        <w:trPr>
          <w:trHeight w:val="66"/>
        </w:trPr>
        <w:tc>
          <w:tcPr>
            <w:tcW w:w="2127" w:type="dxa"/>
            <w:vMerge/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421103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6574F3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задания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теме 13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Доказательство неравенств.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 с двумя переменными. Неравенства с параметрами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Исследование уравнений и  неравенств с параметрами.</w:t>
            </w:r>
            <w:r w:rsidRPr="00410FE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исследовательского проекта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«Графическое решение уравнений и неравенств».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rPr>
          <w:trHeight w:val="552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12  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>по теме «Уравнения и неравенства»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Зачет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5039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628" w:rsidRPr="0085564A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45039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410FE8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628" w:rsidRPr="003F54B5" w:rsidRDefault="00CB5628" w:rsidP="00CB5628"/>
    <w:p w:rsidR="00CB5628" w:rsidRPr="003F54B5" w:rsidRDefault="00CB5628" w:rsidP="00CB5628">
      <w:pPr>
        <w:sectPr w:rsidR="00CB5628" w:rsidRPr="003F54B5" w:rsidSect="003B76DC">
          <w:footerReference w:type="default" r:id="rId9"/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CB5628" w:rsidRPr="00BF24CF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  <w:bookmarkStart w:id="1" w:name="page35"/>
      <w:bookmarkEnd w:id="1"/>
      <w:r w:rsidRPr="00BF24CF">
        <w:rPr>
          <w:rFonts w:ascii="Times New Roman" w:hAnsi="Times New Roman" w:cs="Times New Roman"/>
          <w:b/>
          <w:bCs/>
          <w:caps/>
        </w:rPr>
        <w:lastRenderedPageBreak/>
        <w:t>3. условия реализации УЧЕБНОЙ дисциплины</w:t>
      </w:r>
    </w:p>
    <w:p w:rsidR="00CB5628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4CF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«Математика».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4CF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 w:rsidRPr="00BF24CF">
        <w:rPr>
          <w:rFonts w:ascii="Times New Roman" w:hAnsi="Times New Roman" w:cs="Times New Roman"/>
          <w:sz w:val="24"/>
          <w:szCs w:val="24"/>
        </w:rPr>
        <w:t xml:space="preserve"> </w:t>
      </w:r>
      <w:r w:rsidRPr="00BF24CF">
        <w:rPr>
          <w:rFonts w:ascii="Times New Roman" w:hAnsi="Times New Roman" w:cs="Times New Roman"/>
          <w:b/>
          <w:bCs/>
          <w:sz w:val="24"/>
          <w:szCs w:val="24"/>
        </w:rPr>
        <w:t>учебного кабинета: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BF24CF">
        <w:rPr>
          <w:rFonts w:ascii="Times New Roman" w:hAnsi="Times New Roman" w:cs="Times New Roman"/>
          <w:sz w:val="24"/>
          <w:szCs w:val="24"/>
        </w:rPr>
        <w:t>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-объемные модели многогранников, тел вращения, пространственных  моделей;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комплекты заданий для тестирования и контрольных работ;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измерительные и чертежные инструменты;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магнитная модель осей координат;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 xml:space="preserve">- модель числовой  окружности. 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вентиляционное оборудование, обеспечивающее комфортные условия для проведения занятий.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24CF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 компьютер  с лицензионным программным обеспечением;</w:t>
      </w:r>
    </w:p>
    <w:p w:rsidR="00CB5628" w:rsidRPr="00BF24CF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 мультимедиапроектор;</w:t>
      </w:r>
    </w:p>
    <w:p w:rsidR="00CB5628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F24CF">
        <w:rPr>
          <w:rFonts w:ascii="Times New Roman" w:hAnsi="Times New Roman" w:cs="Times New Roman"/>
          <w:sz w:val="24"/>
          <w:szCs w:val="24"/>
        </w:rPr>
        <w:t>-интерактивная доска.</w:t>
      </w: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/>
          <w:bCs/>
        </w:rPr>
      </w:pPr>
    </w:p>
    <w:p w:rsidR="00CB5628" w:rsidRPr="00F970B2" w:rsidRDefault="00CB5628" w:rsidP="00CB5628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</w:rPr>
      </w:pPr>
      <w:r w:rsidRPr="00F970B2">
        <w:rPr>
          <w:rFonts w:ascii="Times New Roman" w:hAnsi="Times New Roman" w:cs="Times New Roman"/>
          <w:b/>
          <w:bCs/>
        </w:rPr>
        <w:t>3.2.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CB5628" w:rsidRPr="00F970B2" w:rsidRDefault="00CB5628" w:rsidP="00CB562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0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Основная литература:</w:t>
      </w: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815FB">
        <w:rPr>
          <w:rFonts w:ascii="Times New Roman" w:hAnsi="Times New Roman" w:cs="Times New Roman"/>
          <w:sz w:val="24"/>
          <w:szCs w:val="24"/>
        </w:rPr>
        <w:t>. Атанасян Л.С.  Геометрия. Учебник для 10 - 11 кл. общеобразовательных учреждений. - М.: Просвещение, 20</w:t>
      </w:r>
      <w:r w:rsidR="009E02C8">
        <w:rPr>
          <w:rFonts w:ascii="Times New Roman" w:hAnsi="Times New Roman" w:cs="Times New Roman"/>
          <w:sz w:val="24"/>
          <w:szCs w:val="24"/>
        </w:rPr>
        <w:t>1</w:t>
      </w:r>
      <w:r w:rsidR="003B76DC">
        <w:rPr>
          <w:rFonts w:ascii="Times New Roman" w:hAnsi="Times New Roman" w:cs="Times New Roman"/>
          <w:sz w:val="24"/>
          <w:szCs w:val="24"/>
        </w:rPr>
        <w:t>5</w:t>
      </w: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Pr="00C815FB" w:rsidRDefault="00CB5628" w:rsidP="00CB5628">
      <w:pPr>
        <w:widowControl w:val="0"/>
        <w:overflowPunct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 xml:space="preserve"> 2. </w:t>
      </w:r>
      <w:r w:rsidRPr="00C815FB">
        <w:rPr>
          <w:rFonts w:ascii="Times New Roman" w:hAnsi="Times New Roman" w:cs="Times New Roman"/>
          <w:iCs/>
          <w:sz w:val="24"/>
          <w:szCs w:val="24"/>
        </w:rPr>
        <w:t>Алимов Ш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  <w:r w:rsidRPr="00C815FB">
        <w:rPr>
          <w:rFonts w:ascii="Times New Roman" w:hAnsi="Times New Roman" w:cs="Times New Roman"/>
          <w:iCs/>
          <w:sz w:val="24"/>
          <w:szCs w:val="24"/>
        </w:rPr>
        <w:t>А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и др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Математика: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алгебра и начала математического анализа,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геометрия.</w:t>
      </w:r>
      <w:r w:rsidRPr="00C815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815FB">
        <w:rPr>
          <w:rFonts w:ascii="Times New Roman" w:hAnsi="Times New Roman" w:cs="Times New Roman"/>
          <w:sz w:val="24"/>
          <w:szCs w:val="24"/>
        </w:rPr>
        <w:t>Алгебра и начала математического анализа (базовый и углубленный уровни).10—11 клас-</w:t>
      </w:r>
    </w:p>
    <w:p w:rsidR="00CB5628" w:rsidRPr="00C815FB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>сы. — М., 201</w:t>
      </w:r>
      <w:r w:rsidR="003B76DC">
        <w:rPr>
          <w:rFonts w:ascii="Times New Roman" w:hAnsi="Times New Roman" w:cs="Times New Roman"/>
          <w:sz w:val="24"/>
          <w:szCs w:val="24"/>
        </w:rPr>
        <w:t>5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</w:p>
    <w:p w:rsidR="00CB5628" w:rsidRPr="00C815FB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</w:rPr>
      </w:pP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>2. Башмаков М.И. Алгебра. Учебник для 10-11 кл. общеобразовательных учреждений. - М.:  Дрофа, 20</w:t>
      </w:r>
      <w:r w:rsidR="009E02C8">
        <w:rPr>
          <w:rFonts w:ascii="Times New Roman" w:hAnsi="Times New Roman" w:cs="Times New Roman"/>
          <w:sz w:val="24"/>
          <w:szCs w:val="24"/>
        </w:rPr>
        <w:t>1</w:t>
      </w:r>
      <w:r w:rsidRPr="00C815FB">
        <w:rPr>
          <w:rFonts w:ascii="Times New Roman" w:hAnsi="Times New Roman" w:cs="Times New Roman"/>
          <w:sz w:val="24"/>
          <w:szCs w:val="24"/>
        </w:rPr>
        <w:t>5.</w:t>
      </w: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Pr="00C815FB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5FB">
        <w:rPr>
          <w:rFonts w:ascii="Times New Roman" w:hAnsi="Times New Roman" w:cs="Times New Roman"/>
          <w:sz w:val="24"/>
          <w:szCs w:val="24"/>
        </w:rPr>
        <w:t>3. Гусев В.А.  Математика для профессий и специальностей социально - экономического профиля. Учебник для образовательных учреждений начального и среднего профессионального образования. - М.:  Издательский центр «Академия», 201</w:t>
      </w:r>
      <w:r w:rsidR="003B76DC">
        <w:rPr>
          <w:rFonts w:ascii="Times New Roman" w:hAnsi="Times New Roman" w:cs="Times New Roman"/>
          <w:sz w:val="24"/>
          <w:szCs w:val="24"/>
        </w:rPr>
        <w:t>7</w:t>
      </w:r>
      <w:r w:rsidRPr="00C815FB">
        <w:rPr>
          <w:rFonts w:ascii="Times New Roman" w:hAnsi="Times New Roman" w:cs="Times New Roman"/>
          <w:sz w:val="24"/>
          <w:szCs w:val="24"/>
        </w:rPr>
        <w:t>.</w:t>
      </w:r>
    </w:p>
    <w:p w:rsidR="00CB5628" w:rsidRPr="00F970B2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F970B2">
        <w:rPr>
          <w:rFonts w:ascii="Times New Roman" w:hAnsi="Times New Roman" w:cs="Times New Roman"/>
          <w:sz w:val="24"/>
          <w:szCs w:val="24"/>
        </w:rPr>
        <w:t>Погорелов А.В.  Геометрия. Учебник для 10-11 кл. общеобразовательных учреждений. - М.: Просвещение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B68B3">
        <w:rPr>
          <w:rFonts w:ascii="Times New Roman" w:hAnsi="Times New Roman" w:cs="Times New Roman"/>
          <w:sz w:val="24"/>
          <w:szCs w:val="24"/>
        </w:rPr>
        <w:t xml:space="preserve"> </w:t>
      </w:r>
      <w:r w:rsidRPr="00F970B2">
        <w:rPr>
          <w:rFonts w:ascii="Times New Roman" w:hAnsi="Times New Roman" w:cs="Times New Roman"/>
          <w:sz w:val="24"/>
          <w:szCs w:val="24"/>
        </w:rPr>
        <w:t>20</w:t>
      </w:r>
      <w:r w:rsidR="009E02C8">
        <w:rPr>
          <w:rFonts w:ascii="Times New Roman" w:hAnsi="Times New Roman" w:cs="Times New Roman"/>
          <w:sz w:val="24"/>
          <w:szCs w:val="24"/>
        </w:rPr>
        <w:t>1</w:t>
      </w:r>
      <w:r w:rsidR="004B68B3">
        <w:rPr>
          <w:rFonts w:ascii="Times New Roman" w:hAnsi="Times New Roman" w:cs="Times New Roman"/>
          <w:sz w:val="24"/>
          <w:szCs w:val="24"/>
        </w:rPr>
        <w:t>6</w:t>
      </w:r>
      <w:r w:rsidRPr="00F970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5628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8E3071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8E3071">
        <w:rPr>
          <w:rFonts w:ascii="Times New Roman" w:hAnsi="Times New Roman" w:cs="Times New Roman"/>
          <w:b/>
          <w:bCs/>
          <w:i/>
          <w:iCs/>
        </w:rPr>
        <w:t>Дополнительная литература:</w:t>
      </w:r>
    </w:p>
    <w:p w:rsidR="00CB5628" w:rsidRDefault="00CB5628" w:rsidP="00CB5628">
      <w:pPr>
        <w:pStyle w:val="a5"/>
        <w:tabs>
          <w:tab w:val="num" w:pos="900"/>
        </w:tabs>
        <w:spacing w:after="0" w:line="312" w:lineRule="auto"/>
        <w:ind w:right="-261"/>
        <w:rPr>
          <w:rFonts w:ascii="Times New Roman" w:hAnsi="Times New Roman" w:cs="Times New Roman"/>
          <w:color w:val="FF0000"/>
          <w:sz w:val="24"/>
          <w:szCs w:val="24"/>
        </w:rPr>
      </w:pPr>
    </w:p>
    <w:p w:rsidR="00CB5628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Богомолов Н.В., Самойленко П.И. «Математика». – М., 20</w:t>
      </w:r>
      <w:r w:rsidR="00D07954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5628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Богомолов Н.В. Практические занятия по математике. – М., 20</w:t>
      </w:r>
      <w:r w:rsidR="00D07954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5628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Бродский И.Л., Мешавкина О.С. – М.: «Аркти», 20</w:t>
      </w:r>
      <w:r w:rsidR="00D079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</w:p>
    <w:p w:rsidR="00CB5628" w:rsidRPr="008E3071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E3071">
        <w:rPr>
          <w:rFonts w:ascii="Times New Roman" w:hAnsi="Times New Roman" w:cs="Times New Roman"/>
          <w:sz w:val="24"/>
          <w:szCs w:val="24"/>
        </w:rPr>
        <w:t>Вентцель Е.С. Задачи и упражнения по теории вероятностей: учебное пособие для студентов втузов. М.: Издательский центр «Академия», 20</w:t>
      </w:r>
      <w:r w:rsidR="00D07954">
        <w:rPr>
          <w:rFonts w:ascii="Times New Roman" w:hAnsi="Times New Roman" w:cs="Times New Roman"/>
          <w:sz w:val="24"/>
          <w:szCs w:val="24"/>
        </w:rPr>
        <w:t>1</w:t>
      </w:r>
      <w:r w:rsidRPr="008E3071">
        <w:rPr>
          <w:rFonts w:ascii="Times New Roman" w:hAnsi="Times New Roman" w:cs="Times New Roman"/>
          <w:sz w:val="24"/>
          <w:szCs w:val="24"/>
        </w:rPr>
        <w:t>5.</w:t>
      </w:r>
    </w:p>
    <w:p w:rsidR="00CB5628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aps/>
        </w:rPr>
        <w:t>5</w:t>
      </w:r>
      <w:r w:rsidRPr="008E3071">
        <w:rPr>
          <w:rFonts w:ascii="Times New Roman" w:hAnsi="Times New Roman" w:cs="Times New Roman"/>
          <w:b w:val="0"/>
          <w:bCs w:val="0"/>
          <w:caps/>
        </w:rPr>
        <w:t xml:space="preserve">. </w:t>
      </w:r>
      <w:r w:rsidRPr="008E3071">
        <w:rPr>
          <w:rFonts w:ascii="Times New Roman" w:hAnsi="Times New Roman" w:cs="Times New Roman"/>
          <w:b w:val="0"/>
          <w:bCs w:val="0"/>
        </w:rPr>
        <w:t>Зив Б.Г. Задачи геометрии: Пособие для учащихся 7-11 кл. общеобразовательных учреждений. М.: Просвещение, 20</w:t>
      </w:r>
      <w:r w:rsidR="00D07954">
        <w:rPr>
          <w:rFonts w:ascii="Times New Roman" w:hAnsi="Times New Roman" w:cs="Times New Roman"/>
          <w:b w:val="0"/>
          <w:bCs w:val="0"/>
        </w:rPr>
        <w:t>1</w:t>
      </w:r>
      <w:r w:rsidRPr="008E3071">
        <w:rPr>
          <w:rFonts w:ascii="Times New Roman" w:hAnsi="Times New Roman" w:cs="Times New Roman"/>
          <w:b w:val="0"/>
          <w:bCs w:val="0"/>
        </w:rPr>
        <w:t>6 г.</w:t>
      </w:r>
    </w:p>
    <w:p w:rsidR="00CB5628" w:rsidRDefault="00CB5628" w:rsidP="00CB5628">
      <w:pPr>
        <w:pStyle w:val="a5"/>
        <w:rPr>
          <w:rFonts w:ascii="Times New Roman" w:hAnsi="Times New Roman" w:cs="Times New Roman"/>
          <w:sz w:val="24"/>
          <w:szCs w:val="24"/>
          <w:lang w:eastAsia="ar-SA"/>
        </w:rPr>
      </w:pPr>
      <w:r w:rsidRPr="001E6427">
        <w:rPr>
          <w:rFonts w:ascii="Times New Roman" w:hAnsi="Times New Roman" w:cs="Times New Roman"/>
          <w:sz w:val="24"/>
          <w:szCs w:val="24"/>
          <w:lang w:eastAsia="ar-SA"/>
        </w:rPr>
        <w:t xml:space="preserve">6. Колягин Ю.М.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и др. «Математика» (книги 1 и 2). – М.: Просвещение, 20</w:t>
      </w:r>
      <w:r w:rsidR="00D07954">
        <w:rPr>
          <w:rFonts w:ascii="Times New Roman" w:hAnsi="Times New Roman" w:cs="Times New Roman"/>
          <w:sz w:val="24"/>
          <w:szCs w:val="24"/>
          <w:lang w:eastAsia="ar-SA"/>
        </w:rPr>
        <w:t>17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CB5628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 w:rsidRPr="001E6427">
        <w:rPr>
          <w:rFonts w:ascii="Times New Roman" w:hAnsi="Times New Roman" w:cs="Times New Roman"/>
          <w:b w:val="0"/>
          <w:bCs w:val="0"/>
        </w:rPr>
        <w:t>7. Крамор В.С. Повторяем и систематизируем школьный курс алгебры и начал анализа. М.: ООО «Издательство Оникс, 20</w:t>
      </w:r>
      <w:r w:rsidR="00D07954">
        <w:rPr>
          <w:rFonts w:ascii="Times New Roman" w:hAnsi="Times New Roman" w:cs="Times New Roman"/>
          <w:b w:val="0"/>
          <w:bCs w:val="0"/>
        </w:rPr>
        <w:t>1</w:t>
      </w:r>
      <w:r w:rsidRPr="001E6427">
        <w:rPr>
          <w:rFonts w:ascii="Times New Roman" w:hAnsi="Times New Roman" w:cs="Times New Roman"/>
          <w:b w:val="0"/>
          <w:bCs w:val="0"/>
        </w:rPr>
        <w:t xml:space="preserve">8. </w:t>
      </w:r>
    </w:p>
    <w:p w:rsidR="00CB5628" w:rsidRPr="001E6427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 w:rsidRPr="001E6427">
        <w:rPr>
          <w:rFonts w:ascii="Times New Roman" w:hAnsi="Times New Roman" w:cs="Times New Roman"/>
          <w:b w:val="0"/>
          <w:bCs w:val="0"/>
        </w:rPr>
        <w:t>8. Луканкин Г.Л., Луканкин А.Г. Математика. Ч. 1: учебное пособие для учреждений начального профессионального образования.  – М., 20</w:t>
      </w:r>
      <w:r w:rsidR="00D07954">
        <w:rPr>
          <w:rFonts w:ascii="Times New Roman" w:hAnsi="Times New Roman" w:cs="Times New Roman"/>
          <w:b w:val="0"/>
          <w:bCs w:val="0"/>
        </w:rPr>
        <w:t>19</w:t>
      </w:r>
      <w:r w:rsidRPr="001E6427">
        <w:rPr>
          <w:rFonts w:ascii="Times New Roman" w:hAnsi="Times New Roman" w:cs="Times New Roman"/>
          <w:b w:val="0"/>
          <w:bCs w:val="0"/>
        </w:rPr>
        <w:t xml:space="preserve">. </w:t>
      </w:r>
    </w:p>
    <w:p w:rsidR="00CB5628" w:rsidRPr="001E6427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</w:rPr>
      </w:pPr>
      <w:r w:rsidRPr="001E6427">
        <w:rPr>
          <w:rFonts w:ascii="Times New Roman" w:hAnsi="Times New Roman" w:cs="Times New Roman"/>
          <w:b w:val="0"/>
          <w:bCs w:val="0"/>
        </w:rPr>
        <w:t>9. Никольский С.М., Потапов М.К., Решетников Н.Н. и др. Алгебра и начала математического анализа (базовый и профильный уровни). 11 кл. – М., 20</w:t>
      </w:r>
      <w:r w:rsidR="00D07954">
        <w:rPr>
          <w:rFonts w:ascii="Times New Roman" w:hAnsi="Times New Roman" w:cs="Times New Roman"/>
          <w:b w:val="0"/>
          <w:bCs w:val="0"/>
        </w:rPr>
        <w:t>1</w:t>
      </w:r>
      <w:r w:rsidRPr="001E6427">
        <w:rPr>
          <w:rFonts w:ascii="Times New Roman" w:hAnsi="Times New Roman" w:cs="Times New Roman"/>
          <w:b w:val="0"/>
          <w:bCs w:val="0"/>
        </w:rPr>
        <w:t>6.</w:t>
      </w:r>
    </w:p>
    <w:p w:rsidR="00CB5628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</w:rPr>
      </w:pPr>
      <w:r w:rsidRPr="001E6427">
        <w:rPr>
          <w:rFonts w:ascii="Times New Roman" w:hAnsi="Times New Roman" w:cs="Times New Roman"/>
          <w:lang w:eastAsia="ar-SA"/>
        </w:rPr>
        <w:t>10.</w:t>
      </w:r>
      <w:r>
        <w:rPr>
          <w:lang w:eastAsia="ar-SA"/>
        </w:rPr>
        <w:t xml:space="preserve"> </w:t>
      </w:r>
      <w:r w:rsidRPr="001E6427">
        <w:rPr>
          <w:rFonts w:ascii="Times New Roman" w:hAnsi="Times New Roman" w:cs="Times New Roman"/>
        </w:rPr>
        <w:t>Никольский С.М., Потапов М.К., Решетников Н.Н. и др. Алгебра и начала математического анализа (базовый и профильный уровни). 10 кл. – М., 20</w:t>
      </w:r>
      <w:r w:rsidR="00D07954">
        <w:rPr>
          <w:rFonts w:ascii="Times New Roman" w:hAnsi="Times New Roman" w:cs="Times New Roman"/>
        </w:rPr>
        <w:t>1</w:t>
      </w:r>
      <w:r w:rsidRPr="001E6427">
        <w:rPr>
          <w:rFonts w:ascii="Times New Roman" w:hAnsi="Times New Roman" w:cs="Times New Roman"/>
        </w:rPr>
        <w:t>6.</w:t>
      </w:r>
    </w:p>
    <w:p w:rsidR="00CB5628" w:rsidRPr="001E6427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Ниворожкина Л.И., Морозова З.А., Герасимова И.А., Житников И.В. Основы статистики с элементами теории вероятностей для экономистов. Руководство для решения задач. – Ростов – на – Дону: Феникс, 20</w:t>
      </w:r>
      <w:r w:rsidR="00D07954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</w:p>
    <w:p w:rsidR="00CB5628" w:rsidRDefault="00CB5628" w:rsidP="00CB5628">
      <w:pPr>
        <w:pStyle w:val="a9"/>
        <w:tabs>
          <w:tab w:val="num" w:pos="900"/>
        </w:tabs>
        <w:spacing w:before="0" w:beforeAutospacing="0" w:after="60" w:afterAutospacing="0" w:line="312" w:lineRule="auto"/>
        <w:jc w:val="both"/>
        <w:rPr>
          <w:rFonts w:ascii="Times New Roman" w:hAnsi="Times New Roman" w:cs="Times New Roman"/>
          <w:lang w:eastAsia="ar-SA"/>
        </w:rPr>
      </w:pPr>
    </w:p>
    <w:p w:rsidR="00CB5628" w:rsidRPr="00F970B2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F970B2">
        <w:rPr>
          <w:rFonts w:ascii="Times New Roman" w:hAnsi="Times New Roman" w:cs="Times New Roman"/>
          <w:b/>
          <w:bCs/>
          <w:i/>
          <w:iCs/>
        </w:rPr>
        <w:t>Интернет - ресурсы:</w:t>
      </w:r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Академик. Словари и энциклопедии. </w:t>
      </w:r>
      <w:hyperlink r:id="rId10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http://dic.academic.ru/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Большая советская энциклопедия. </w:t>
      </w:r>
      <w:hyperlink r:id="rId11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http://bse.sci-lib.com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Воокs Gid. Электронная библиотека. </w:t>
      </w:r>
      <w:hyperlink r:id="rId12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http://www.booksgid.com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Глобалтека. Глобальная библиотека научных ресурсов. </w:t>
      </w:r>
      <w:hyperlink r:id="rId13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http://globalteka.ru/index.html</w:t>
        </w:r>
      </w:hyperlink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Единое окно доступа к образовательным ресурсам. </w:t>
      </w:r>
      <w:hyperlink r:id="rId14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http://window.edu.ru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F970B2">
        <w:rPr>
          <w:rFonts w:ascii="Times New Roman" w:hAnsi="Times New Roman" w:cs="Times New Roman"/>
          <w:sz w:val="24"/>
          <w:szCs w:val="24"/>
        </w:rPr>
        <w:t xml:space="preserve"> Книги. </w:t>
      </w:r>
      <w:hyperlink r:id="rId15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http://www.ozon.ru/context/div_book/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970B2">
        <w:rPr>
          <w:rFonts w:ascii="Times New Roman" w:hAnsi="Times New Roman" w:cs="Times New Roman"/>
          <w:sz w:val="24"/>
          <w:szCs w:val="24"/>
        </w:rPr>
        <w:t xml:space="preserve">Лучшая учебная литература. </w:t>
      </w:r>
      <w:hyperlink r:id="rId16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http://st-books.ru</w:t>
        </w:r>
      </w:hyperlink>
    </w:p>
    <w:p w:rsidR="00CB5628" w:rsidRPr="00F970B2" w:rsidRDefault="00CB5628" w:rsidP="00CB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628" w:rsidRPr="00F970B2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970B2">
        <w:rPr>
          <w:rFonts w:ascii="Times New Roman" w:hAnsi="Times New Roman" w:cs="Times New Roman"/>
          <w:sz w:val="24"/>
          <w:szCs w:val="24"/>
        </w:rPr>
        <w:t xml:space="preserve">Российский образовательный портал. Доступность, качество, эффективность. </w:t>
      </w:r>
      <w:hyperlink r:id="rId17" w:history="1">
        <w:r w:rsidRPr="00F970B2">
          <w:rPr>
            <w:rStyle w:val="aa"/>
            <w:rFonts w:ascii="Times New Roman" w:hAnsi="Times New Roman"/>
            <w:sz w:val="24"/>
            <w:szCs w:val="24"/>
          </w:rPr>
          <w:t>http://www.school.edu.ru/default.asp</w:t>
        </w:r>
      </w:hyperlink>
    </w:p>
    <w:p w:rsidR="00CB5628" w:rsidRDefault="00CB5628" w:rsidP="00CB5628">
      <w:pPr>
        <w:spacing w:after="0"/>
        <w:outlineLvl w:val="0"/>
      </w:pPr>
    </w:p>
    <w:p w:rsidR="00CB5628" w:rsidRDefault="00CB5628" w:rsidP="00CB5628">
      <w:p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970B2">
        <w:rPr>
          <w:rFonts w:ascii="Times New Roman" w:hAnsi="Times New Roman" w:cs="Times New Roman"/>
          <w:sz w:val="24"/>
          <w:szCs w:val="24"/>
        </w:rPr>
        <w:t xml:space="preserve">Электронная библиотечная система </w:t>
      </w:r>
      <w:hyperlink r:id="rId18" w:history="1">
        <w:r w:rsidRPr="00F970B2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F970B2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F970B2">
          <w:rPr>
            <w:rStyle w:val="aa"/>
            <w:rFonts w:ascii="Times New Roman" w:hAnsi="Times New Roman"/>
            <w:sz w:val="24"/>
            <w:szCs w:val="24"/>
            <w:lang w:val="en-US"/>
          </w:rPr>
          <w:t>book</w:t>
        </w:r>
        <w:r w:rsidRPr="00F970B2">
          <w:rPr>
            <w:rStyle w:val="aa"/>
            <w:rFonts w:ascii="Times New Roman" w:hAnsi="Times New Roman"/>
            <w:sz w:val="24"/>
            <w:szCs w:val="24"/>
          </w:rPr>
          <w:t>.</w:t>
        </w:r>
        <w:r w:rsidRPr="00F970B2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Pr="00F970B2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CB5628" w:rsidRPr="00C8019E" w:rsidRDefault="00CB5628" w:rsidP="00CB5628">
      <w:pPr>
        <w:outlineLvl w:val="0"/>
        <w:rPr>
          <w:rFonts w:ascii="Times New Roman" w:hAnsi="Times New Roman" w:cs="Times New Roman"/>
          <w:sz w:val="24"/>
          <w:szCs w:val="24"/>
        </w:rPr>
        <w:sectPr w:rsidR="00CB5628" w:rsidRPr="00C8019E" w:rsidSect="00CB5628">
          <w:pgSz w:w="11906" w:h="16838"/>
          <w:pgMar w:top="1134" w:right="1134" w:bottom="1134" w:left="1276" w:header="709" w:footer="709" w:gutter="0"/>
          <w:cols w:space="708"/>
          <w:docGrid w:linePitch="360"/>
        </w:sectPr>
      </w:pPr>
    </w:p>
    <w:p w:rsidR="00567FBA" w:rsidRDefault="00567FBA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</w:rPr>
      </w:pPr>
    </w:p>
    <w:p w:rsidR="00CB5628" w:rsidRPr="008F46F0" w:rsidRDefault="00567FBA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4.</w:t>
      </w:r>
      <w:r w:rsidR="00CB5628" w:rsidRPr="008F46F0">
        <w:rPr>
          <w:rFonts w:ascii="Times New Roman" w:hAnsi="Times New Roman" w:cs="Times New Roman"/>
          <w:b/>
          <w:bCs/>
          <w:caps/>
        </w:rPr>
        <w:t xml:space="preserve">Контроль и оценка результатов </w:t>
      </w:r>
      <w:r w:rsidR="00CB5628">
        <w:rPr>
          <w:rFonts w:ascii="Times New Roman" w:hAnsi="Times New Roman" w:cs="Times New Roman"/>
          <w:b/>
          <w:bCs/>
          <w:caps/>
        </w:rPr>
        <w:t xml:space="preserve"> </w:t>
      </w:r>
      <w:r w:rsidR="00CB5628" w:rsidRPr="008F46F0">
        <w:rPr>
          <w:rFonts w:ascii="Times New Roman" w:hAnsi="Times New Roman" w:cs="Times New Roman"/>
          <w:b/>
          <w:bCs/>
          <w:caps/>
        </w:rPr>
        <w:t>освоения УЧЕБНОЙ Дисциплины</w:t>
      </w:r>
    </w:p>
    <w:p w:rsidR="00CB5628" w:rsidRDefault="00CB5628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4" w:firstLine="403"/>
        <w:jc w:val="both"/>
        <w:rPr>
          <w:rFonts w:ascii="Times New Roman" w:hAnsi="Times New Roman" w:cs="Times New Roman"/>
          <w:b/>
          <w:bCs/>
        </w:rPr>
      </w:pPr>
    </w:p>
    <w:p w:rsidR="00CB5628" w:rsidRPr="008F46F0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8F46F0">
        <w:rPr>
          <w:rFonts w:ascii="Times New Roman" w:hAnsi="Times New Roman" w:cs="Times New Roman"/>
          <w:b/>
          <w:bCs/>
        </w:rPr>
        <w:t>Контроль</w:t>
      </w:r>
      <w:r w:rsidRPr="008F46F0">
        <w:rPr>
          <w:rFonts w:ascii="Times New Roman" w:hAnsi="Times New Roman" w:cs="Times New Roman"/>
        </w:rPr>
        <w:t xml:space="preserve"> </w:t>
      </w:r>
      <w:r w:rsidRPr="008F46F0">
        <w:rPr>
          <w:rFonts w:ascii="Times New Roman" w:hAnsi="Times New Roman" w:cs="Times New Roman"/>
          <w:b/>
          <w:bCs/>
        </w:rPr>
        <w:t>и оценка</w:t>
      </w:r>
      <w:r w:rsidRPr="008F46F0">
        <w:rPr>
          <w:rFonts w:ascii="Times New Roman" w:hAnsi="Times New Roman" w:cs="Times New Roman"/>
        </w:rPr>
        <w:t xml:space="preserve"> результатов освоения учебной дисциплины осуществляется в процессе проведения практических занятий, тестирования, а также выполнения </w:t>
      </w:r>
      <w:r>
        <w:rPr>
          <w:rFonts w:ascii="Times New Roman" w:hAnsi="Times New Roman" w:cs="Times New Roman"/>
        </w:rPr>
        <w:t>обучающимися</w:t>
      </w:r>
      <w:r w:rsidRPr="008F46F0">
        <w:rPr>
          <w:rFonts w:ascii="Times New Roman" w:hAnsi="Times New Roman" w:cs="Times New Roman"/>
        </w:rPr>
        <w:t xml:space="preserve"> индивидуальных заданий, проектов, исследований.</w:t>
      </w:r>
    </w:p>
    <w:p w:rsidR="00CB5628" w:rsidRPr="008F46F0" w:rsidRDefault="00CB5628" w:rsidP="00CB562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3"/>
        <w:gridCol w:w="2834"/>
      </w:tblGrid>
      <w:tr w:rsidR="00CB5628" w:rsidRPr="00421103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421103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CB5628" w:rsidRPr="00421103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421103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B5628" w:rsidRPr="00421103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C815FB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5FB">
              <w:rPr>
                <w:rFonts w:ascii="Times New Roman" w:hAnsi="Times New Roman" w:cs="Times New Roman"/>
                <w:bCs/>
                <w:sz w:val="24"/>
                <w:szCs w:val="24"/>
              </w:rPr>
              <w:t>В результате изучения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дисциплины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«Математика: алгебра и на</w:t>
            </w:r>
            <w:r w:rsidRPr="009E456C">
              <w:rPr>
                <w:rFonts w:ascii="Times New Roman" w:hAnsi="Times New Roman" w:cs="Times New Roman"/>
                <w:sz w:val="24"/>
                <w:szCs w:val="24"/>
              </w:rPr>
              <w:t xml:space="preserve">чала математического анализа; геометрия»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Pr="00C815FB">
              <w:rPr>
                <w:rFonts w:ascii="Times New Roman" w:hAnsi="Times New Roman" w:cs="Times New Roman"/>
                <w:sz w:val="24"/>
                <w:szCs w:val="24"/>
              </w:rPr>
              <w:t xml:space="preserve"> должны достичь следующих результатов:</w:t>
            </w:r>
          </w:p>
          <w:p w:rsidR="00CB5628" w:rsidRPr="001A3717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1A3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представлений о математике как универсальном языке науки, средстве моделирования явлений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процессов, идеях и методах ма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тематики;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мышления, простра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нственного воображения, алгорит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овладение математическими знаниям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умениями, необходимыми в по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к непрерывному об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разованию как условию успешной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ессиональной и общественной дея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способность к самостоятельной творческой и ответственной деятельности;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готовность к коллективной работе, сотрудничеству со сверстниками в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зовательной, общественно полезной, учебно-исследовательской, проектной и других видах деятельности;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064067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560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е:</w:t>
            </w: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лять, контролировать и корректи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продуктивно общаться и взаимодействовать в процессе 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совместной деятельности, учитывать позиции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деятельности, эффек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тивно разрешать конфликты;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информацию, по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лучаемую из различных источников;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языковыми средствами: умение ясно, логично и точно излагать свою точку зрения, использовать адекватные языковые средства;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целеустремленность в поисках и принятии решений, сообразительность и интуиция, развитость пространственных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представлений; способность вос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красоту и гармонию мира; </w:t>
            </w:r>
          </w:p>
          <w:p w:rsidR="00CB5628" w:rsidRPr="001A3717" w:rsidRDefault="00CB5628" w:rsidP="00CB5628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</w:t>
            </w:r>
            <w:r w:rsidRPr="001A3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A37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ематических понятиях как важней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владение методами доказательств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ритмов решения, умение их приме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нять, проводить доказательные рассуждения в ходе решения задач;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программ, в том числе для по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иска пути решения и иллюстрации решения уравнений и неравенств;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об основных понятиях математического анализа и их свойствах, владение умением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поведение функ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ций, использование полученных знаний для описания и анализа реальных зависимостей;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понятиями о плоски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пространственных геометриче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ских фигурах, их основных свойствах;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формированность умения распозна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вать геометрические фигуры на чертежах,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моделях и в реальном мире; при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менение изученных свойств геометрических фигур и формул для решения геометрических задач и задач с 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практическим содержанием;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1A3717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цессах и явлениях, имеющих веро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  <w:p w:rsidR="00CB5628" w:rsidRPr="001A3717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7260E8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A37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использования готовых компьютерных программ при решении задач.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Интерпретация результатов наблюдений за деятельностью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освоения образовательной программы.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2. Стартовая диагностика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по школьному курсу математики; выявление мотивации к изучению нового материала.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3. Текущий контроль в форме: 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самостоятельных работ по темам разделов дисциплины;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контрольных работ по темам разделов дисциплины;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тестирования;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домашней работы;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 - отчёта по проделанной внеаудиторной самостоятельной работе согласно инструкции (представление пособия, презентации /буклета,  информационное сообщение).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t xml:space="preserve"> </w:t>
            </w: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фронтального опроса;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устного зачета;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письменного зачета;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 xml:space="preserve">- математического диктанта; </w:t>
            </w:r>
          </w:p>
          <w:p w:rsidR="00CB5628" w:rsidRPr="00421103" w:rsidRDefault="00CB5628" w:rsidP="00CB5628">
            <w:pPr>
              <w:spacing w:after="0" w:line="240" w:lineRule="auto"/>
              <w:ind w:left="431" w:right="-193" w:hanging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- защиты реферата;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самостоятельной работы с книгой и другими материалами.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103">
              <w:rPr>
                <w:rFonts w:ascii="Times New Roman" w:hAnsi="Times New Roman" w:cs="Times New Roman"/>
                <w:sz w:val="24"/>
                <w:szCs w:val="24"/>
              </w:rPr>
              <w:t>4. Итоговая аттестация  в форме письменного экзамена.</w:t>
            </w:r>
          </w:p>
          <w:p w:rsidR="00CB5628" w:rsidRPr="00421103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  <w:p w:rsidR="00CB5628" w:rsidRPr="00421103" w:rsidRDefault="00CB5628" w:rsidP="00CB5628">
            <w:pPr>
              <w:spacing w:after="0" w:line="240" w:lineRule="auto"/>
            </w:pPr>
          </w:p>
        </w:tc>
      </w:tr>
    </w:tbl>
    <w:p w:rsidR="00CB5628" w:rsidRPr="009577AA" w:rsidRDefault="00CB5628" w:rsidP="00CB56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5628" w:rsidRDefault="00CB5628" w:rsidP="00CB5628">
      <w:pPr>
        <w:spacing w:after="0"/>
      </w:pPr>
    </w:p>
    <w:p w:rsidR="00CB5628" w:rsidRDefault="00CB5628" w:rsidP="00CB5628">
      <w:pPr>
        <w:spacing w:after="0"/>
      </w:pPr>
    </w:p>
    <w:p w:rsidR="00CB5628" w:rsidRDefault="00CB5628" w:rsidP="00CB5628">
      <w:pPr>
        <w:spacing w:after="0"/>
      </w:pPr>
    </w:p>
    <w:p w:rsidR="00CB5628" w:rsidRDefault="00CB5628" w:rsidP="00CB5628">
      <w:pPr>
        <w:spacing w:after="0"/>
      </w:pPr>
    </w:p>
    <w:p w:rsidR="00CB5628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caps/>
        </w:rPr>
      </w:pPr>
    </w:p>
    <w:p w:rsidR="00CB5628" w:rsidRPr="0030065B" w:rsidRDefault="00CB5628" w:rsidP="00CB5628">
      <w:pPr>
        <w:spacing w:before="120"/>
        <w:ind w:firstLine="567"/>
        <w:jc w:val="both"/>
        <w:rPr>
          <w:b/>
          <w:bCs/>
          <w:i/>
          <w:iCs/>
          <w:sz w:val="28"/>
          <w:szCs w:val="28"/>
        </w:rPr>
      </w:pPr>
    </w:p>
    <w:p w:rsidR="00CB5628" w:rsidRPr="00F22653" w:rsidRDefault="00CB5628" w:rsidP="00CB5628">
      <w:pPr>
        <w:rPr>
          <w:sz w:val="10"/>
          <w:szCs w:val="10"/>
        </w:rPr>
      </w:pPr>
    </w:p>
    <w:p w:rsidR="00CB5628" w:rsidRDefault="00CB5628" w:rsidP="00CB5628"/>
    <w:p w:rsidR="00CB5628" w:rsidRDefault="00CB5628" w:rsidP="00CB5628"/>
    <w:p w:rsidR="00CB5628" w:rsidRDefault="00CB5628" w:rsidP="00CB5628"/>
    <w:p w:rsidR="00CB5628" w:rsidRPr="008B5390" w:rsidRDefault="00CB5628" w:rsidP="00CB5628">
      <w:pPr>
        <w:rPr>
          <w:rFonts w:ascii="Times New Roman" w:hAnsi="Times New Roman" w:cs="Times New Roman"/>
        </w:rPr>
      </w:pPr>
    </w:p>
    <w:p w:rsidR="00CB5628" w:rsidRDefault="00CB5628" w:rsidP="00CB5628"/>
    <w:p w:rsidR="00CB5628" w:rsidRDefault="00CB5628"/>
    <w:sectPr w:rsidR="00CB5628" w:rsidSect="00CB5628">
      <w:pgSz w:w="11906" w:h="16838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06E" w:rsidRDefault="0048606E" w:rsidP="00BC1D12">
      <w:pPr>
        <w:spacing w:after="0" w:line="240" w:lineRule="auto"/>
      </w:pPr>
      <w:r>
        <w:separator/>
      </w:r>
    </w:p>
  </w:endnote>
  <w:endnote w:type="continuationSeparator" w:id="0">
    <w:p w:rsidR="0048606E" w:rsidRDefault="0048606E" w:rsidP="00BC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8610"/>
      <w:docPartObj>
        <w:docPartGallery w:val="Page Numbers (Bottom of Page)"/>
        <w:docPartUnique/>
      </w:docPartObj>
    </w:sdtPr>
    <w:sdtContent>
      <w:p w:rsidR="002A2FCC" w:rsidRDefault="002A2FC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DA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A2FCC" w:rsidRDefault="002A2FC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14330"/>
      <w:docPartObj>
        <w:docPartGallery w:val="Page Numbers (Bottom of Page)"/>
        <w:docPartUnique/>
      </w:docPartObj>
    </w:sdtPr>
    <w:sdtContent>
      <w:p w:rsidR="002A2FCC" w:rsidRDefault="002A2FC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DA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A2FCC" w:rsidRDefault="002A2FC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06E" w:rsidRDefault="0048606E" w:rsidP="00BC1D12">
      <w:pPr>
        <w:spacing w:after="0" w:line="240" w:lineRule="auto"/>
      </w:pPr>
      <w:r>
        <w:separator/>
      </w:r>
    </w:p>
  </w:footnote>
  <w:footnote w:type="continuationSeparator" w:id="0">
    <w:p w:rsidR="0048606E" w:rsidRDefault="0048606E" w:rsidP="00BC1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00003B25"/>
    <w:lvl w:ilvl="0" w:tplc="00001E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6443"/>
    <w:multiLevelType w:val="hybridMultilevel"/>
    <w:tmpl w:val="000066BB"/>
    <w:lvl w:ilvl="0" w:tplc="0000428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6BFC"/>
    <w:multiLevelType w:val="hybridMultilevel"/>
    <w:tmpl w:val="00007F96"/>
    <w:lvl w:ilvl="0" w:tplc="00007FF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6E5D"/>
    <w:multiLevelType w:val="hybridMultilevel"/>
    <w:tmpl w:val="00001AD4"/>
    <w:lvl w:ilvl="0" w:tplc="000063C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7A5A"/>
    <w:multiLevelType w:val="hybridMultilevel"/>
    <w:tmpl w:val="0000767D"/>
    <w:lvl w:ilvl="0" w:tplc="0000450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7E87"/>
    <w:multiLevelType w:val="hybridMultilevel"/>
    <w:tmpl w:val="0000390C"/>
    <w:lvl w:ilvl="0" w:tplc="00000F3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F0A2351"/>
    <w:multiLevelType w:val="hybridMultilevel"/>
    <w:tmpl w:val="21A2AEFE"/>
    <w:lvl w:ilvl="0" w:tplc="25244D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122D7820"/>
    <w:multiLevelType w:val="multilevel"/>
    <w:tmpl w:val="72A48E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22" w15:restartNumberingAfterBreak="0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332779"/>
    <w:multiLevelType w:val="multilevel"/>
    <w:tmpl w:val="301C28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5650D"/>
    <w:multiLevelType w:val="hybridMultilevel"/>
    <w:tmpl w:val="0DB66340"/>
    <w:lvl w:ilvl="0" w:tplc="5720C0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5256EA2"/>
    <w:multiLevelType w:val="multilevel"/>
    <w:tmpl w:val="F9AE3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FA17FB1"/>
    <w:multiLevelType w:val="multilevel"/>
    <w:tmpl w:val="F740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34"/>
  </w:num>
  <w:num w:numId="5">
    <w:abstractNumId w:val="22"/>
  </w:num>
  <w:num w:numId="6">
    <w:abstractNumId w:val="30"/>
  </w:num>
  <w:num w:numId="7">
    <w:abstractNumId w:val="24"/>
  </w:num>
  <w:num w:numId="8">
    <w:abstractNumId w:val="31"/>
  </w:num>
  <w:num w:numId="9">
    <w:abstractNumId w:val="17"/>
  </w:num>
  <w:num w:numId="10">
    <w:abstractNumId w:val="29"/>
  </w:num>
  <w:num w:numId="11">
    <w:abstractNumId w:val="1"/>
  </w:num>
  <w:num w:numId="12">
    <w:abstractNumId w:val="5"/>
  </w:num>
  <w:num w:numId="13">
    <w:abstractNumId w:val="10"/>
  </w:num>
  <w:num w:numId="14">
    <w:abstractNumId w:val="9"/>
  </w:num>
  <w:num w:numId="15">
    <w:abstractNumId w:val="2"/>
  </w:num>
  <w:num w:numId="16">
    <w:abstractNumId w:val="16"/>
  </w:num>
  <w:num w:numId="17">
    <w:abstractNumId w:val="7"/>
  </w:num>
  <w:num w:numId="18">
    <w:abstractNumId w:val="6"/>
  </w:num>
  <w:num w:numId="19">
    <w:abstractNumId w:val="15"/>
  </w:num>
  <w:num w:numId="20">
    <w:abstractNumId w:val="4"/>
  </w:num>
  <w:num w:numId="21">
    <w:abstractNumId w:val="0"/>
  </w:num>
  <w:num w:numId="22">
    <w:abstractNumId w:val="12"/>
  </w:num>
  <w:num w:numId="23">
    <w:abstractNumId w:val="11"/>
  </w:num>
  <w:num w:numId="24">
    <w:abstractNumId w:val="3"/>
  </w:num>
  <w:num w:numId="25">
    <w:abstractNumId w:val="14"/>
  </w:num>
  <w:num w:numId="26">
    <w:abstractNumId w:val="13"/>
  </w:num>
  <w:num w:numId="27">
    <w:abstractNumId w:val="8"/>
  </w:num>
  <w:num w:numId="28">
    <w:abstractNumId w:val="27"/>
  </w:num>
  <w:num w:numId="29">
    <w:abstractNumId w:val="20"/>
  </w:num>
  <w:num w:numId="30">
    <w:abstractNumId w:val="19"/>
  </w:num>
  <w:num w:numId="31">
    <w:abstractNumId w:val="26"/>
  </w:num>
  <w:num w:numId="32">
    <w:abstractNumId w:val="33"/>
  </w:num>
  <w:num w:numId="33">
    <w:abstractNumId w:val="28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5628"/>
    <w:rsid w:val="00044C21"/>
    <w:rsid w:val="00045CB8"/>
    <w:rsid w:val="0004786E"/>
    <w:rsid w:val="000726E9"/>
    <w:rsid w:val="001838B8"/>
    <w:rsid w:val="00194208"/>
    <w:rsid w:val="00194FEE"/>
    <w:rsid w:val="001D39DB"/>
    <w:rsid w:val="00205887"/>
    <w:rsid w:val="002121A8"/>
    <w:rsid w:val="00270DFF"/>
    <w:rsid w:val="00291A87"/>
    <w:rsid w:val="002A2FCC"/>
    <w:rsid w:val="002C38F1"/>
    <w:rsid w:val="002C5535"/>
    <w:rsid w:val="002E27E6"/>
    <w:rsid w:val="002F6660"/>
    <w:rsid w:val="00304774"/>
    <w:rsid w:val="00311B30"/>
    <w:rsid w:val="003120C6"/>
    <w:rsid w:val="0031356D"/>
    <w:rsid w:val="003163B1"/>
    <w:rsid w:val="0033519B"/>
    <w:rsid w:val="0036394F"/>
    <w:rsid w:val="003B76DC"/>
    <w:rsid w:val="003D019D"/>
    <w:rsid w:val="003F1EAA"/>
    <w:rsid w:val="0040152A"/>
    <w:rsid w:val="004439EF"/>
    <w:rsid w:val="0047463A"/>
    <w:rsid w:val="0048606E"/>
    <w:rsid w:val="0049476F"/>
    <w:rsid w:val="004B68B3"/>
    <w:rsid w:val="004C6AC4"/>
    <w:rsid w:val="004F2EA1"/>
    <w:rsid w:val="00542D83"/>
    <w:rsid w:val="00567FBA"/>
    <w:rsid w:val="00570B86"/>
    <w:rsid w:val="005944FC"/>
    <w:rsid w:val="005A59E0"/>
    <w:rsid w:val="00612864"/>
    <w:rsid w:val="006664F2"/>
    <w:rsid w:val="006735E7"/>
    <w:rsid w:val="006B4DA5"/>
    <w:rsid w:val="006C05BF"/>
    <w:rsid w:val="006D038C"/>
    <w:rsid w:val="006E593B"/>
    <w:rsid w:val="007407A3"/>
    <w:rsid w:val="00740D12"/>
    <w:rsid w:val="00745055"/>
    <w:rsid w:val="00797633"/>
    <w:rsid w:val="007A1520"/>
    <w:rsid w:val="007C5145"/>
    <w:rsid w:val="00851B3C"/>
    <w:rsid w:val="00856085"/>
    <w:rsid w:val="00951CBA"/>
    <w:rsid w:val="009A190E"/>
    <w:rsid w:val="009E02C8"/>
    <w:rsid w:val="009E1C91"/>
    <w:rsid w:val="00A4740C"/>
    <w:rsid w:val="00A47F2E"/>
    <w:rsid w:val="00A57469"/>
    <w:rsid w:val="00AE51C8"/>
    <w:rsid w:val="00AF25C1"/>
    <w:rsid w:val="00B44438"/>
    <w:rsid w:val="00B465CA"/>
    <w:rsid w:val="00B76842"/>
    <w:rsid w:val="00B9071E"/>
    <w:rsid w:val="00BA5710"/>
    <w:rsid w:val="00BB3D92"/>
    <w:rsid w:val="00BC1D12"/>
    <w:rsid w:val="00BD0DC6"/>
    <w:rsid w:val="00BD65A6"/>
    <w:rsid w:val="00C468B7"/>
    <w:rsid w:val="00C743E8"/>
    <w:rsid w:val="00CA73CD"/>
    <w:rsid w:val="00CA773F"/>
    <w:rsid w:val="00CB5628"/>
    <w:rsid w:val="00CF4583"/>
    <w:rsid w:val="00CF4B85"/>
    <w:rsid w:val="00D07954"/>
    <w:rsid w:val="00D34B9C"/>
    <w:rsid w:val="00D51FA9"/>
    <w:rsid w:val="00E12F25"/>
    <w:rsid w:val="00E764B3"/>
    <w:rsid w:val="00EC1A0F"/>
    <w:rsid w:val="00EC443D"/>
    <w:rsid w:val="00ED488B"/>
    <w:rsid w:val="00F17F5B"/>
    <w:rsid w:val="00F975C9"/>
    <w:rsid w:val="00FC2265"/>
    <w:rsid w:val="00FC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0F447"/>
  <w15:docId w15:val="{C32D4503-CA88-443D-B075-3AD7AE76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D12"/>
  </w:style>
  <w:style w:type="paragraph" w:styleId="1">
    <w:name w:val="heading 1"/>
    <w:basedOn w:val="a"/>
    <w:next w:val="a"/>
    <w:link w:val="10"/>
    <w:qFormat/>
    <w:rsid w:val="00CB562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628"/>
    <w:rPr>
      <w:rFonts w:ascii="Calibri" w:eastAsia="Times New Roman" w:hAnsi="Calibri" w:cs="Calibri"/>
      <w:sz w:val="24"/>
      <w:szCs w:val="24"/>
    </w:rPr>
  </w:style>
  <w:style w:type="paragraph" w:customStyle="1" w:styleId="Default">
    <w:name w:val="Default"/>
    <w:rsid w:val="00CB562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3">
    <w:name w:val="в таблице"/>
    <w:basedOn w:val="a"/>
    <w:rsid w:val="00CB5628"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paragraph" w:styleId="a4">
    <w:name w:val="Subtitle"/>
    <w:basedOn w:val="a"/>
    <w:next w:val="a5"/>
    <w:link w:val="a6"/>
    <w:qFormat/>
    <w:rsid w:val="00CB5628"/>
    <w:pPr>
      <w:spacing w:after="0" w:line="36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rsid w:val="00CB5628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CB5628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B5628"/>
  </w:style>
  <w:style w:type="table" w:styleId="a8">
    <w:name w:val="Table Grid"/>
    <w:basedOn w:val="a1"/>
    <w:uiPriority w:val="59"/>
    <w:rsid w:val="00CB56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CB5628"/>
    <w:pPr>
      <w:ind w:left="720"/>
    </w:pPr>
    <w:rPr>
      <w:rFonts w:ascii="Calibri" w:eastAsia="Times New Roman" w:hAnsi="Calibri" w:cs="Calibri"/>
    </w:rPr>
  </w:style>
  <w:style w:type="character" w:customStyle="1" w:styleId="c3">
    <w:name w:val="c3"/>
    <w:basedOn w:val="a0"/>
    <w:rsid w:val="00CB5628"/>
    <w:rPr>
      <w:rFonts w:cs="Times New Roman"/>
    </w:rPr>
  </w:style>
  <w:style w:type="paragraph" w:customStyle="1" w:styleId="c4">
    <w:name w:val="c4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9">
    <w:name w:val="Normal (Web)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a">
    <w:name w:val="Hyperlink"/>
    <w:basedOn w:val="a0"/>
    <w:rsid w:val="00CB5628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B5628"/>
  </w:style>
  <w:style w:type="paragraph" w:styleId="ad">
    <w:name w:val="footer"/>
    <w:basedOn w:val="a"/>
    <w:link w:val="ae"/>
    <w:uiPriority w:val="99"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5628"/>
  </w:style>
  <w:style w:type="paragraph" w:styleId="af">
    <w:name w:val="List Paragraph"/>
    <w:basedOn w:val="a"/>
    <w:uiPriority w:val="34"/>
    <w:qFormat/>
    <w:rsid w:val="00CB5628"/>
    <w:pPr>
      <w:ind w:left="720"/>
      <w:contextualSpacing/>
    </w:pPr>
  </w:style>
  <w:style w:type="table" w:customStyle="1" w:styleId="12">
    <w:name w:val="Сетка таблицы1"/>
    <w:basedOn w:val="a1"/>
    <w:next w:val="a8"/>
    <w:uiPriority w:val="59"/>
    <w:rsid w:val="00B76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D5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1FA9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045CB8"/>
  </w:style>
  <w:style w:type="paragraph" w:customStyle="1" w:styleId="c5">
    <w:name w:val="c5"/>
    <w:basedOn w:val="a"/>
    <w:rsid w:val="0004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Гипертекстовая ссылка"/>
    <w:uiPriority w:val="99"/>
    <w:rsid w:val="006664F2"/>
    <w:rPr>
      <w:color w:val="106BBE"/>
    </w:rPr>
  </w:style>
  <w:style w:type="table" w:customStyle="1" w:styleId="110">
    <w:name w:val="Сетка таблицы11"/>
    <w:basedOn w:val="a1"/>
    <w:next w:val="a8"/>
    <w:uiPriority w:val="59"/>
    <w:rsid w:val="00A47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boo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www.school.edu.ru/default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.sci-lib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iv_book/" TargetMode="External"/><Relationship Id="rId10" Type="http://schemas.openxmlformats.org/officeDocument/2006/relationships/hyperlink" Target="http://dic.academic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6218B-5BC8-49E0-8FCF-1D9919B46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27</Pages>
  <Words>7927</Words>
  <Characters>45189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35</cp:revision>
  <cp:lastPrinted>2023-07-11T13:30:00Z</cp:lastPrinted>
  <dcterms:created xsi:type="dcterms:W3CDTF">2015-10-20T11:33:00Z</dcterms:created>
  <dcterms:modified xsi:type="dcterms:W3CDTF">2023-07-11T13:46:00Z</dcterms:modified>
</cp:coreProperties>
</file>